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FC" w:rsidRPr="007D5084" w:rsidRDefault="000F26FC" w:rsidP="00831D66">
      <w:pPr>
        <w:spacing w:line="540" w:lineRule="exact"/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8915AC">
        <w:rPr>
          <w:rFonts w:ascii="黑体" w:eastAsia="黑体" w:hAnsi="宋体" w:cs="宋体" w:hint="eastAsia"/>
          <w:sz w:val="32"/>
          <w:szCs w:val="32"/>
        </w:rPr>
        <w:t>附件1</w:t>
      </w:r>
    </w:p>
    <w:p w:rsidR="000F26FC" w:rsidRPr="00EB7541" w:rsidRDefault="000F26FC" w:rsidP="000F26FC">
      <w:pPr>
        <w:spacing w:line="56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EB7541">
        <w:rPr>
          <w:rFonts w:ascii="方正小标宋简体" w:eastAsia="方正小标宋简体" w:hAnsi="华文中宋" w:hint="eastAsia"/>
          <w:sz w:val="44"/>
          <w:szCs w:val="44"/>
        </w:rPr>
        <w:t>部门领导班子实绩公示表</w:t>
      </w:r>
    </w:p>
    <w:tbl>
      <w:tblPr>
        <w:tblpPr w:leftFromText="180" w:rightFromText="180" w:vertAnchor="text" w:horzAnchor="page" w:tblpXSpec="center" w:tblpY="416"/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675"/>
        <w:gridCol w:w="6915"/>
      </w:tblGrid>
      <w:tr w:rsidR="000F26FC" w:rsidTr="00D24ACC">
        <w:trPr>
          <w:cantSplit/>
          <w:trHeight w:val="566"/>
        </w:trPr>
        <w:tc>
          <w:tcPr>
            <w:tcW w:w="195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26FC" w:rsidRDefault="000F26FC" w:rsidP="00D24ACC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部门名称</w:t>
            </w:r>
          </w:p>
          <w:p w:rsidR="000F26FC" w:rsidRDefault="000F26FC" w:rsidP="00D24ACC">
            <w:pPr>
              <w:spacing w:line="300" w:lineRule="exact"/>
              <w:ind w:firstLineChars="100" w:firstLine="240"/>
              <w:rPr>
                <w:rFonts w:ascii="宋体" w:hAnsi="宋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（加盖公章）</w:t>
            </w:r>
          </w:p>
        </w:tc>
        <w:tc>
          <w:tcPr>
            <w:tcW w:w="69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26FC" w:rsidRDefault="000F26FC" w:rsidP="00D24ACC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  <w:r>
              <w:rPr>
                <w:rFonts w:ascii="宋体" w:hAnsi="宋体"/>
                <w:sz w:val="24"/>
              </w:rPr>
              <w:t>督导</w:t>
            </w:r>
            <w:r>
              <w:rPr>
                <w:rFonts w:ascii="宋体" w:hAnsi="宋体" w:hint="eastAsia"/>
                <w:sz w:val="24"/>
              </w:rPr>
              <w:t>室</w:t>
            </w:r>
          </w:p>
        </w:tc>
      </w:tr>
      <w:tr w:rsidR="000F26FC" w:rsidTr="00D24ACC">
        <w:trPr>
          <w:cantSplit/>
          <w:trHeight w:val="7349"/>
        </w:trPr>
        <w:tc>
          <w:tcPr>
            <w:tcW w:w="1281" w:type="dxa"/>
            <w:tcBorders>
              <w:left w:val="single" w:sz="12" w:space="0" w:color="auto"/>
            </w:tcBorders>
            <w:vAlign w:val="center"/>
          </w:tcPr>
          <w:p w:rsidR="000F26FC" w:rsidRDefault="000F26FC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</w:t>
            </w:r>
          </w:p>
          <w:p w:rsidR="000F26FC" w:rsidRDefault="000F26FC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0F26FC" w:rsidRDefault="000F26FC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要</w:t>
            </w:r>
          </w:p>
          <w:p w:rsidR="000F26FC" w:rsidRDefault="000F26FC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0F26FC" w:rsidRDefault="000F26FC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</w:t>
            </w:r>
          </w:p>
          <w:p w:rsidR="000F26FC" w:rsidRDefault="000F26FC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0F26FC" w:rsidRDefault="000F26FC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作</w:t>
            </w:r>
          </w:p>
          <w:p w:rsidR="000F26FC" w:rsidRDefault="000F26FC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0F26FC" w:rsidRDefault="000F26FC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实</w:t>
            </w:r>
          </w:p>
          <w:p w:rsidR="000F26FC" w:rsidRDefault="000F26FC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0F26FC" w:rsidRDefault="000F26FC" w:rsidP="00D24ACC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绩</w:t>
            </w:r>
          </w:p>
        </w:tc>
        <w:tc>
          <w:tcPr>
            <w:tcW w:w="7589" w:type="dxa"/>
            <w:gridSpan w:val="2"/>
            <w:tcBorders>
              <w:right w:val="single" w:sz="12" w:space="0" w:color="auto"/>
            </w:tcBorders>
            <w:vAlign w:val="center"/>
          </w:tcPr>
          <w:p w:rsidR="000F26FC" w:rsidRPr="00C64733" w:rsidRDefault="000F26FC" w:rsidP="00D24ACC">
            <w:pPr>
              <w:widowControl/>
              <w:spacing w:line="400" w:lineRule="exact"/>
              <w:ind w:firstLineChars="200"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C64733">
              <w:rPr>
                <w:rFonts w:ascii="楷体_GB2312" w:eastAsia="楷体_GB2312" w:hAnsi="楷体_GB2312" w:cs="楷体_GB2312" w:hint="eastAsia"/>
                <w:sz w:val="24"/>
              </w:rPr>
              <w:t>1．深入开展院、系两级教学督导活动。共</w:t>
            </w:r>
            <w:proofErr w:type="gramStart"/>
            <w:r w:rsidRPr="00C64733">
              <w:rPr>
                <w:rFonts w:ascii="楷体_GB2312" w:eastAsia="楷体_GB2312" w:hAnsi="楷体_GB2312" w:cs="楷体_GB2312" w:hint="eastAsia"/>
                <w:sz w:val="24"/>
              </w:rPr>
              <w:t>完成听</w:t>
            </w:r>
            <w:proofErr w:type="gramEnd"/>
            <w:r w:rsidRPr="00C64733">
              <w:rPr>
                <w:rFonts w:ascii="楷体_GB2312" w:eastAsia="楷体_GB2312" w:hAnsi="楷体_GB2312" w:cs="楷体_GB2312" w:hint="eastAsia"/>
                <w:sz w:val="24"/>
              </w:rPr>
              <w:t>评课375人次，超额完成年初制定的300人次目标。印发《教学督导简报》4期。</w:t>
            </w:r>
          </w:p>
          <w:p w:rsidR="000F26FC" w:rsidRPr="00C64733" w:rsidRDefault="000F26FC" w:rsidP="00D24ACC">
            <w:pPr>
              <w:widowControl/>
              <w:spacing w:line="400" w:lineRule="exact"/>
              <w:ind w:firstLineChars="200"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C64733">
              <w:rPr>
                <w:rFonts w:ascii="楷体_GB2312" w:eastAsia="楷体_GB2312" w:hAnsi="楷体_GB2312" w:cs="楷体_GB2312" w:hint="eastAsia"/>
                <w:sz w:val="24"/>
              </w:rPr>
              <w:t>2．开展了5次专项听评课活动：分</w:t>
            </w:r>
            <w:r w:rsidRPr="00C64733">
              <w:rPr>
                <w:rFonts w:ascii="楷体_GB2312" w:eastAsia="楷体_GB2312" w:hAnsi="楷体_GB2312" w:cs="楷体_GB2312"/>
                <w:sz w:val="24"/>
              </w:rPr>
              <w:t>别的</w:t>
            </w:r>
            <w:proofErr w:type="gramStart"/>
            <w:r w:rsidRPr="00C64733">
              <w:rPr>
                <w:rFonts w:ascii="楷体_GB2312" w:eastAsia="楷体_GB2312" w:hAnsi="楷体_GB2312" w:cs="楷体_GB2312" w:hint="eastAsia"/>
                <w:sz w:val="24"/>
              </w:rPr>
              <w:t>思政课</w:t>
            </w:r>
            <w:proofErr w:type="gramEnd"/>
            <w:r w:rsidRPr="00C64733">
              <w:rPr>
                <w:rFonts w:ascii="楷体_GB2312" w:eastAsia="楷体_GB2312" w:hAnsi="楷体_GB2312" w:cs="楷体_GB2312" w:hint="eastAsia"/>
                <w:sz w:val="24"/>
              </w:rPr>
              <w:t>、工科专业课程、计算机应用基础课程、人文艺术类课程和经济管理类课程5个专项。超额完成年初制定的4次目标。</w:t>
            </w:r>
          </w:p>
          <w:p w:rsidR="000F26FC" w:rsidRPr="00C64733" w:rsidRDefault="000F26FC" w:rsidP="00D24ACC">
            <w:pPr>
              <w:widowControl/>
              <w:spacing w:line="400" w:lineRule="exact"/>
              <w:ind w:firstLineChars="200"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C64733">
              <w:rPr>
                <w:rFonts w:ascii="楷体_GB2312" w:eastAsia="楷体_GB2312" w:hAnsi="楷体_GB2312" w:cs="楷体_GB2312" w:hint="eastAsia"/>
                <w:sz w:val="24"/>
              </w:rPr>
              <w:t>3．积极开展教学巡视活动，坚持做好巡视记录，将巡视过程中发现的问题如实记录并及时反馈给教学管理部门，针对本学期在听评课及教学巡视过程中发现的问题进行了4次教学信息反馈。</w:t>
            </w:r>
          </w:p>
          <w:p w:rsidR="000F26FC" w:rsidRPr="00C64733" w:rsidRDefault="000F26FC" w:rsidP="00D24ACC">
            <w:pPr>
              <w:widowControl/>
              <w:spacing w:line="400" w:lineRule="exact"/>
              <w:ind w:firstLineChars="200" w:firstLine="480"/>
              <w:jc w:val="left"/>
              <w:rPr>
                <w:rFonts w:ascii="楷体_GB2312" w:eastAsia="楷体_GB2312" w:hAnsi="楷体_GB2312" w:cs="楷体_GB2312" w:hint="eastAsia"/>
                <w:sz w:val="24"/>
              </w:rPr>
            </w:pPr>
            <w:r w:rsidRPr="00C64733">
              <w:rPr>
                <w:rFonts w:ascii="楷体_GB2312" w:eastAsia="楷体_GB2312" w:hAnsi="楷体_GB2312" w:cs="楷体_GB2312" w:hint="eastAsia"/>
                <w:sz w:val="24"/>
              </w:rPr>
              <w:t>4．举办教师公开课4次，收到了较好效果。举办的公开课有：社科</w:t>
            </w:r>
            <w:proofErr w:type="gramStart"/>
            <w:r w:rsidRPr="00C64733">
              <w:rPr>
                <w:rFonts w:ascii="楷体_GB2312" w:eastAsia="楷体_GB2312" w:hAnsi="楷体_GB2312" w:cs="楷体_GB2312" w:hint="eastAsia"/>
                <w:sz w:val="24"/>
              </w:rPr>
              <w:t>部教师</w:t>
            </w:r>
            <w:proofErr w:type="gramEnd"/>
            <w:r w:rsidRPr="00C64733">
              <w:rPr>
                <w:rFonts w:ascii="楷体_GB2312" w:eastAsia="楷体_GB2312" w:hAnsi="楷体_GB2312" w:cs="楷体_GB2312" w:hint="eastAsia"/>
                <w:sz w:val="24"/>
              </w:rPr>
              <w:t>李辉的《毛泽东思想和中国特色社会主义理论体系概论》公开课，冶金化工系</w:t>
            </w:r>
            <w:proofErr w:type="gramStart"/>
            <w:r w:rsidRPr="00C64733">
              <w:rPr>
                <w:rFonts w:ascii="楷体_GB2312" w:eastAsia="楷体_GB2312" w:hAnsi="楷体_GB2312" w:cs="楷体_GB2312" w:hint="eastAsia"/>
                <w:sz w:val="24"/>
              </w:rPr>
              <w:t>徐素鹏的</w:t>
            </w:r>
            <w:proofErr w:type="gramEnd"/>
            <w:r w:rsidRPr="00C64733">
              <w:rPr>
                <w:rFonts w:ascii="楷体_GB2312" w:eastAsia="楷体_GB2312" w:hAnsi="楷体_GB2312" w:cs="楷体_GB2312" w:hint="eastAsia"/>
                <w:sz w:val="24"/>
              </w:rPr>
              <w:t>《离子膜法制碱工艺》公开课，人文系教师段金宵的《机上餐饮服务礼仪规范》公开课和教育艺术系教师康少华的《学前儿童歌曲表演唱》公开课。</w:t>
            </w:r>
          </w:p>
          <w:p w:rsidR="000F26FC" w:rsidRPr="00C64733" w:rsidRDefault="000F26FC" w:rsidP="00D24ACC">
            <w:pPr>
              <w:widowControl/>
              <w:spacing w:line="400" w:lineRule="exact"/>
              <w:ind w:firstLineChars="200"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C64733">
              <w:rPr>
                <w:rFonts w:ascii="楷体_GB2312" w:eastAsia="楷体_GB2312" w:hAnsi="楷体_GB2312" w:cs="楷体_GB2312" w:hint="eastAsia"/>
                <w:sz w:val="24"/>
              </w:rPr>
              <w:t>5．联合教务、人事等部门，举办了一期中青年教师业务培训班，此次培训班内容包括2次公开课、3次讲座和1份结业教案设计，各系部共选拔42名教师参加培训班，培训</w:t>
            </w:r>
            <w:r w:rsidRPr="00C64733">
              <w:rPr>
                <w:rFonts w:ascii="楷体_GB2312" w:eastAsia="楷体_GB2312" w:hAnsi="楷体_GB2312" w:cs="楷体_GB2312"/>
                <w:sz w:val="24"/>
              </w:rPr>
              <w:t>收到了预期效果</w:t>
            </w:r>
            <w:r w:rsidRPr="00C64733">
              <w:rPr>
                <w:rFonts w:ascii="楷体_GB2312" w:eastAsia="楷体_GB2312" w:hAnsi="楷体_GB2312" w:cs="楷体_GB2312" w:hint="eastAsia"/>
                <w:sz w:val="24"/>
              </w:rPr>
              <w:t>。</w:t>
            </w:r>
          </w:p>
          <w:p w:rsidR="000F26FC" w:rsidRDefault="000F26FC" w:rsidP="00D24ACC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 w:rsidRPr="00C64733">
              <w:rPr>
                <w:rFonts w:ascii="楷体_GB2312" w:eastAsia="楷体_GB2312" w:hAnsi="楷体_GB2312" w:cs="楷体_GB2312" w:hint="eastAsia"/>
                <w:sz w:val="24"/>
              </w:rPr>
              <w:t>6. 启动</w:t>
            </w:r>
            <w:r w:rsidRPr="00C64733">
              <w:rPr>
                <w:rFonts w:ascii="楷体_GB2312" w:eastAsia="楷体_GB2312" w:hAnsi="楷体_GB2312" w:cs="楷体_GB2312"/>
                <w:sz w:val="24"/>
              </w:rPr>
              <w:t>了优质校建设中</w:t>
            </w:r>
            <w:r w:rsidRPr="00C64733">
              <w:rPr>
                <w:rFonts w:ascii="楷体_GB2312" w:eastAsia="楷体_GB2312" w:hAnsi="楷体_GB2312" w:cs="楷体_GB2312" w:hint="eastAsia"/>
                <w:sz w:val="24"/>
              </w:rPr>
              <w:t>教学</w:t>
            </w:r>
            <w:r w:rsidRPr="00C64733">
              <w:rPr>
                <w:rFonts w:ascii="楷体_GB2312" w:eastAsia="楷体_GB2312" w:hAnsi="楷体_GB2312" w:cs="楷体_GB2312"/>
                <w:sz w:val="24"/>
              </w:rPr>
              <w:t>诊断与改进项目</w:t>
            </w:r>
            <w:r w:rsidRPr="00C64733">
              <w:rPr>
                <w:rFonts w:ascii="楷体_GB2312" w:eastAsia="楷体_GB2312" w:hAnsi="楷体_GB2312" w:cs="楷体_GB2312" w:hint="eastAsia"/>
                <w:sz w:val="24"/>
              </w:rPr>
              <w:t>的有</w:t>
            </w:r>
            <w:r w:rsidRPr="00C64733">
              <w:rPr>
                <w:rFonts w:ascii="楷体_GB2312" w:eastAsia="楷体_GB2312" w:hAnsi="楷体_GB2312" w:cs="楷体_GB2312"/>
                <w:sz w:val="24"/>
              </w:rPr>
              <w:t>关工作。</w:t>
            </w:r>
          </w:p>
        </w:tc>
      </w:tr>
      <w:tr w:rsidR="000F26FC" w:rsidTr="00D24ACC">
        <w:trPr>
          <w:cantSplit/>
          <w:trHeight w:val="1713"/>
        </w:trPr>
        <w:tc>
          <w:tcPr>
            <w:tcW w:w="1281" w:type="dxa"/>
            <w:tcBorders>
              <w:left w:val="single" w:sz="12" w:space="0" w:color="auto"/>
            </w:tcBorders>
            <w:vAlign w:val="center"/>
          </w:tcPr>
          <w:p w:rsidR="000F26FC" w:rsidRDefault="000F26FC" w:rsidP="00D24ACC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需要加强和改进的工   作</w:t>
            </w:r>
          </w:p>
        </w:tc>
        <w:tc>
          <w:tcPr>
            <w:tcW w:w="7589" w:type="dxa"/>
            <w:gridSpan w:val="2"/>
            <w:tcBorders>
              <w:right w:val="single" w:sz="12" w:space="0" w:color="auto"/>
            </w:tcBorders>
            <w:vAlign w:val="center"/>
          </w:tcPr>
          <w:p w:rsidR="000F26FC" w:rsidRPr="00C25321" w:rsidRDefault="000F26FC" w:rsidP="00D24ACC">
            <w:pPr>
              <w:spacing w:line="400" w:lineRule="exact"/>
              <w:ind w:firstLineChars="200" w:firstLine="480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快速</w:t>
            </w:r>
            <w:r>
              <w:rPr>
                <w:rFonts w:ascii="楷体_GB2312" w:eastAsia="楷体_GB2312" w:hAnsi="楷体_GB2312" w:cs="楷体_GB2312"/>
                <w:sz w:val="24"/>
              </w:rPr>
              <w:t>推动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内部</w:t>
            </w:r>
            <w:r>
              <w:rPr>
                <w:rFonts w:ascii="楷体_GB2312" w:eastAsia="楷体_GB2312" w:hAnsi="楷体_GB2312" w:cs="楷体_GB2312"/>
                <w:sz w:val="24"/>
              </w:rPr>
              <w:t>质量保证体系教学诊断与改进工作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。</w:t>
            </w:r>
          </w:p>
        </w:tc>
      </w:tr>
      <w:tr w:rsidR="000F26FC" w:rsidTr="00D24ACC">
        <w:trPr>
          <w:cantSplit/>
          <w:trHeight w:val="1693"/>
        </w:trPr>
        <w:tc>
          <w:tcPr>
            <w:tcW w:w="1281" w:type="dxa"/>
            <w:tcBorders>
              <w:left w:val="single" w:sz="12" w:space="0" w:color="auto"/>
            </w:tcBorders>
            <w:vAlign w:val="center"/>
          </w:tcPr>
          <w:p w:rsidR="000F26FC" w:rsidRDefault="000F26FC" w:rsidP="00D24ACC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本年度获得市级以上荣誉</w:t>
            </w:r>
          </w:p>
        </w:tc>
        <w:tc>
          <w:tcPr>
            <w:tcW w:w="7589" w:type="dxa"/>
            <w:gridSpan w:val="2"/>
            <w:tcBorders>
              <w:right w:val="single" w:sz="12" w:space="0" w:color="auto"/>
            </w:tcBorders>
            <w:vAlign w:val="center"/>
          </w:tcPr>
          <w:p w:rsidR="000F26FC" w:rsidRDefault="000F26FC" w:rsidP="00D24ACC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3B0BFD">
              <w:rPr>
                <w:rFonts w:ascii="楷体_GB2312" w:eastAsia="楷体_GB2312" w:hAnsi="楷体_GB2312" w:cs="楷体_GB2312" w:hint="eastAsia"/>
                <w:sz w:val="24"/>
              </w:rPr>
              <w:t>无</w:t>
            </w:r>
          </w:p>
        </w:tc>
      </w:tr>
    </w:tbl>
    <w:p w:rsidR="000F26FC" w:rsidRDefault="000F26FC" w:rsidP="000F26FC">
      <w:pPr>
        <w:spacing w:line="200" w:lineRule="exact"/>
        <w:rPr>
          <w:rFonts w:ascii="楷体_GB2312" w:eastAsia="楷体_GB2312" w:hAnsi="宋体" w:cs="宋体" w:hint="eastAsia"/>
          <w:kern w:val="0"/>
          <w:sz w:val="24"/>
        </w:rPr>
      </w:pPr>
    </w:p>
    <w:p w:rsidR="000F26FC" w:rsidRDefault="000F26FC" w:rsidP="000F26FC">
      <w:pPr>
        <w:spacing w:line="300" w:lineRule="exact"/>
        <w:ind w:firstLineChars="200" w:firstLine="480"/>
        <w:jc w:val="left"/>
        <w:rPr>
          <w:rFonts w:ascii="楷体_GB2312" w:eastAsia="楷体_GB2312" w:hAnsi="宋体" w:cs="宋体"/>
          <w:kern w:val="0"/>
          <w:sz w:val="24"/>
        </w:rPr>
      </w:pPr>
      <w:r>
        <w:rPr>
          <w:rFonts w:ascii="楷体_GB2312" w:eastAsia="楷体_GB2312" w:hAnsi="宋体" w:cs="宋体" w:hint="eastAsia"/>
          <w:kern w:val="0"/>
          <w:sz w:val="24"/>
        </w:rPr>
        <w:t>备注：本表内容须条目式反映，经部门主要负责人</w:t>
      </w:r>
      <w:proofErr w:type="gramStart"/>
      <w:r>
        <w:rPr>
          <w:rFonts w:ascii="楷体_GB2312" w:eastAsia="楷体_GB2312" w:hAnsi="宋体" w:cs="宋体" w:hint="eastAsia"/>
          <w:kern w:val="0"/>
          <w:sz w:val="24"/>
        </w:rPr>
        <w:t>或系部党政</w:t>
      </w:r>
      <w:proofErr w:type="gramEnd"/>
      <w:r>
        <w:rPr>
          <w:rFonts w:ascii="楷体_GB2312" w:eastAsia="楷体_GB2312" w:hAnsi="宋体" w:cs="宋体" w:hint="eastAsia"/>
          <w:kern w:val="0"/>
          <w:sz w:val="24"/>
        </w:rPr>
        <w:t>联席会议审定后公示，并报送院党委组织部；不得改变表格样式。</w:t>
      </w:r>
    </w:p>
    <w:p w:rsidR="00831D66" w:rsidRDefault="00831D66" w:rsidP="00EE7393">
      <w:pPr>
        <w:spacing w:line="300" w:lineRule="exact"/>
        <w:ind w:firstLineChars="200" w:firstLine="640"/>
        <w:jc w:val="left"/>
        <w:rPr>
          <w:rFonts w:ascii="黑体" w:eastAsia="黑体" w:hAnsi="宋体" w:cs="宋体"/>
          <w:sz w:val="32"/>
          <w:szCs w:val="32"/>
        </w:rPr>
      </w:pPr>
    </w:p>
    <w:p w:rsidR="00EE7393" w:rsidRPr="0014064F" w:rsidRDefault="00EE7393" w:rsidP="00831D66">
      <w:pPr>
        <w:spacing w:line="300" w:lineRule="exact"/>
        <w:jc w:val="left"/>
        <w:rPr>
          <w:rFonts w:ascii="楷体_GB2312" w:eastAsia="楷体_GB2312" w:hAnsi="宋体" w:cs="宋体" w:hint="eastAsia"/>
          <w:kern w:val="0"/>
          <w:sz w:val="24"/>
        </w:rPr>
      </w:pPr>
      <w:r w:rsidRPr="008915AC">
        <w:rPr>
          <w:rFonts w:ascii="黑体" w:eastAsia="黑体" w:hAnsi="宋体" w:cs="宋体" w:hint="eastAsia"/>
          <w:sz w:val="32"/>
          <w:szCs w:val="32"/>
        </w:rPr>
        <w:lastRenderedPageBreak/>
        <w:t>附件2</w:t>
      </w:r>
    </w:p>
    <w:p w:rsidR="00EE7393" w:rsidRPr="00EB7541" w:rsidRDefault="00EE7393" w:rsidP="00EE7393">
      <w:pPr>
        <w:spacing w:line="56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EB7541">
        <w:rPr>
          <w:rFonts w:ascii="方正小标宋简体" w:eastAsia="方正小标宋简体" w:hAnsi="华文中宋" w:hint="eastAsia"/>
          <w:sz w:val="44"/>
          <w:szCs w:val="44"/>
        </w:rPr>
        <w:t>市管干部个人实绩公示表</w:t>
      </w:r>
    </w:p>
    <w:tbl>
      <w:tblPr>
        <w:tblpPr w:leftFromText="180" w:rightFromText="180" w:vertAnchor="text" w:horzAnchor="page" w:tblpXSpec="center" w:tblpY="416"/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489"/>
        <w:gridCol w:w="1254"/>
        <w:gridCol w:w="4545"/>
      </w:tblGrid>
      <w:tr w:rsidR="00EE7393" w:rsidTr="00804537">
        <w:trPr>
          <w:trHeight w:val="524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7393" w:rsidRDefault="00EE7393" w:rsidP="00D24ACC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 名</w:t>
            </w:r>
          </w:p>
        </w:tc>
        <w:tc>
          <w:tcPr>
            <w:tcW w:w="1489" w:type="dxa"/>
            <w:tcBorders>
              <w:top w:val="single" w:sz="12" w:space="0" w:color="auto"/>
            </w:tcBorders>
            <w:vAlign w:val="center"/>
          </w:tcPr>
          <w:p w:rsidR="00EE7393" w:rsidRDefault="00EE7393" w:rsidP="00D24ACC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proofErr w:type="gramStart"/>
            <w:r>
              <w:rPr>
                <w:rFonts w:ascii="黑体" w:eastAsia="黑体" w:hint="eastAsia"/>
                <w:sz w:val="24"/>
              </w:rPr>
              <w:t>胡</w:t>
            </w:r>
            <w:r>
              <w:rPr>
                <w:rFonts w:ascii="黑体" w:eastAsia="黑体"/>
                <w:sz w:val="24"/>
              </w:rPr>
              <w:t>满红</w:t>
            </w:r>
            <w:proofErr w:type="gramEnd"/>
          </w:p>
        </w:tc>
        <w:tc>
          <w:tcPr>
            <w:tcW w:w="125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E7393" w:rsidRDefault="00EE7393" w:rsidP="00D24ACC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现任职务</w:t>
            </w:r>
          </w:p>
        </w:tc>
        <w:tc>
          <w:tcPr>
            <w:tcW w:w="45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7393" w:rsidRDefault="00EE7393" w:rsidP="00D24ACC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教学</w:t>
            </w:r>
            <w:r>
              <w:rPr>
                <w:rFonts w:ascii="黑体" w:eastAsia="黑体"/>
                <w:sz w:val="24"/>
              </w:rPr>
              <w:t>督导</w:t>
            </w:r>
            <w:r>
              <w:rPr>
                <w:rFonts w:ascii="黑体" w:eastAsia="黑体" w:hint="eastAsia"/>
                <w:sz w:val="24"/>
              </w:rPr>
              <w:t>室</w:t>
            </w:r>
            <w:r>
              <w:rPr>
                <w:rFonts w:ascii="黑体" w:eastAsia="黑体"/>
                <w:sz w:val="24"/>
              </w:rPr>
              <w:t>主任</w:t>
            </w:r>
          </w:p>
        </w:tc>
      </w:tr>
      <w:tr w:rsidR="00EE7393" w:rsidTr="00804537">
        <w:trPr>
          <w:cantSplit/>
          <w:trHeight w:val="551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EE7393" w:rsidRDefault="00EE7393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 管 或</w:t>
            </w:r>
          </w:p>
          <w:p w:rsidR="00EE7393" w:rsidRDefault="00EE7393" w:rsidP="00D24ACC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分管工作</w:t>
            </w:r>
          </w:p>
        </w:tc>
        <w:tc>
          <w:tcPr>
            <w:tcW w:w="7288" w:type="dxa"/>
            <w:gridSpan w:val="3"/>
            <w:tcBorders>
              <w:right w:val="single" w:sz="12" w:space="0" w:color="auto"/>
            </w:tcBorders>
            <w:vAlign w:val="center"/>
          </w:tcPr>
          <w:p w:rsidR="00EE7393" w:rsidRDefault="00EE7393" w:rsidP="00D24ACC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  <w:r>
              <w:rPr>
                <w:rFonts w:ascii="宋体" w:hAnsi="宋体"/>
                <w:sz w:val="24"/>
              </w:rPr>
              <w:t>督导</w:t>
            </w:r>
            <w:r>
              <w:rPr>
                <w:rFonts w:ascii="宋体" w:hAnsi="宋体" w:hint="eastAsia"/>
                <w:sz w:val="24"/>
              </w:rPr>
              <w:t>工作、</w:t>
            </w:r>
            <w:r>
              <w:rPr>
                <w:rFonts w:ascii="宋体" w:hAnsi="宋体"/>
                <w:sz w:val="24"/>
              </w:rPr>
              <w:t>优质</w:t>
            </w:r>
            <w:proofErr w:type="gramStart"/>
            <w:r>
              <w:rPr>
                <w:rFonts w:ascii="宋体" w:hAnsi="宋体"/>
                <w:sz w:val="24"/>
              </w:rPr>
              <w:t>校创建</w:t>
            </w:r>
            <w:proofErr w:type="gramEnd"/>
            <w:r>
              <w:rPr>
                <w:rFonts w:ascii="宋体" w:hAnsi="宋体" w:hint="eastAsia"/>
                <w:sz w:val="24"/>
              </w:rPr>
              <w:t>相关</w:t>
            </w:r>
            <w:r>
              <w:rPr>
                <w:rFonts w:ascii="宋体" w:hAnsi="宋体"/>
                <w:sz w:val="24"/>
              </w:rPr>
              <w:t>工作</w:t>
            </w:r>
          </w:p>
        </w:tc>
      </w:tr>
      <w:tr w:rsidR="00EE7393" w:rsidTr="00804537">
        <w:trPr>
          <w:cantSplit/>
          <w:trHeight w:val="6895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EE7393" w:rsidRDefault="00EE7393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</w:t>
            </w:r>
          </w:p>
          <w:p w:rsidR="00EE7393" w:rsidRDefault="00EE7393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EE7393" w:rsidRDefault="00EE7393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要</w:t>
            </w:r>
          </w:p>
          <w:p w:rsidR="00EE7393" w:rsidRDefault="00EE7393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EE7393" w:rsidRDefault="00EE7393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</w:t>
            </w:r>
          </w:p>
          <w:p w:rsidR="00EE7393" w:rsidRDefault="00EE7393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EE7393" w:rsidRDefault="00EE7393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作</w:t>
            </w:r>
          </w:p>
          <w:p w:rsidR="00EE7393" w:rsidRDefault="00EE7393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EE7393" w:rsidRDefault="00EE7393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实</w:t>
            </w:r>
          </w:p>
          <w:p w:rsidR="00EE7393" w:rsidRDefault="00EE7393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EE7393" w:rsidRDefault="00EE7393" w:rsidP="00D24ACC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绩</w:t>
            </w:r>
          </w:p>
        </w:tc>
        <w:tc>
          <w:tcPr>
            <w:tcW w:w="7288" w:type="dxa"/>
            <w:gridSpan w:val="3"/>
            <w:tcBorders>
              <w:right w:val="single" w:sz="12" w:space="0" w:color="auto"/>
            </w:tcBorders>
            <w:vAlign w:val="center"/>
          </w:tcPr>
          <w:p w:rsidR="00EE7393" w:rsidRPr="0014064F" w:rsidRDefault="00EE7393" w:rsidP="00D24ACC">
            <w:pPr>
              <w:widowControl/>
              <w:spacing w:line="400" w:lineRule="exact"/>
              <w:ind w:firstLineChars="200"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1.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 xml:space="preserve"> 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人完成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60多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人次听评课任务，及时与授课教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师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反馈听评课情况，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提出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合理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化意见和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建议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。</w:t>
            </w:r>
          </w:p>
          <w:p w:rsidR="00EE7393" w:rsidRPr="0014064F" w:rsidRDefault="00EE7393" w:rsidP="00D24ACC">
            <w:pPr>
              <w:widowControl/>
              <w:spacing w:line="400" w:lineRule="exact"/>
              <w:ind w:firstLineChars="200"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14064F">
              <w:rPr>
                <w:rFonts w:ascii="楷体_GB2312" w:eastAsia="楷体_GB2312" w:hAnsi="楷体_GB2312" w:cs="楷体_GB2312"/>
                <w:sz w:val="24"/>
              </w:rPr>
              <w:t xml:space="preserve">2. 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积极参加教学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巡视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活动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，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将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教学巡视过程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中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发现的问题如实记录并及时反馈给相关教学管理部门。</w:t>
            </w:r>
          </w:p>
          <w:p w:rsidR="00EE7393" w:rsidRPr="0014064F" w:rsidRDefault="00EE7393" w:rsidP="00D24ACC">
            <w:pPr>
              <w:widowControl/>
              <w:spacing w:line="400" w:lineRule="exact"/>
              <w:ind w:firstLineChars="200"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3. 有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效组织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4次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教师公开课活动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，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通过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人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员选拔、教案设计、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多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次试讲、反复评议等环节，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严把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质量关，使公开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课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活动真正起到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示范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引领作用。</w:t>
            </w:r>
          </w:p>
          <w:p w:rsidR="00EE7393" w:rsidRPr="0014064F" w:rsidRDefault="00EE7393" w:rsidP="00D24ACC">
            <w:pPr>
              <w:widowControl/>
              <w:spacing w:line="400" w:lineRule="exact"/>
              <w:ind w:firstLineChars="200"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14064F">
              <w:rPr>
                <w:rFonts w:ascii="楷体_GB2312" w:eastAsia="楷体_GB2312" w:hAnsi="楷体_GB2312" w:cs="楷体_GB2312"/>
                <w:sz w:val="24"/>
              </w:rPr>
              <w:t xml:space="preserve">4. 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组织开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展了院级中青年教师培训活动，全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院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共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42名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教师参加培训，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人作了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题为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《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对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目前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学院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几项重点工作的理解》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专项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培训。</w:t>
            </w:r>
          </w:p>
          <w:p w:rsidR="00EE7393" w:rsidRPr="00670E10" w:rsidRDefault="00EE7393" w:rsidP="00D24ACC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5.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 xml:space="preserve"> 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积极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推动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内部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质量保证体系教学诊断与改进工作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。</w:t>
            </w:r>
          </w:p>
        </w:tc>
      </w:tr>
      <w:tr w:rsidR="00EE7393" w:rsidTr="00804537">
        <w:trPr>
          <w:cantSplit/>
          <w:trHeight w:val="791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EE7393" w:rsidRDefault="00EE7393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个人获得</w:t>
            </w:r>
          </w:p>
          <w:p w:rsidR="00EE7393" w:rsidRDefault="00EE7393" w:rsidP="00D24ACC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主要荣誉</w:t>
            </w:r>
          </w:p>
        </w:tc>
        <w:tc>
          <w:tcPr>
            <w:tcW w:w="7288" w:type="dxa"/>
            <w:gridSpan w:val="3"/>
            <w:tcBorders>
              <w:right w:val="single" w:sz="12" w:space="0" w:color="auto"/>
            </w:tcBorders>
            <w:vAlign w:val="center"/>
          </w:tcPr>
          <w:p w:rsidR="00EE7393" w:rsidRDefault="005C11D7" w:rsidP="00657FC4">
            <w:pPr>
              <w:spacing w:line="300" w:lineRule="exact"/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无</w:t>
            </w:r>
          </w:p>
        </w:tc>
      </w:tr>
      <w:tr w:rsidR="00EE7393" w:rsidRPr="005C11D7" w:rsidTr="00804537">
        <w:trPr>
          <w:cantSplit/>
          <w:trHeight w:val="762"/>
          <w:jc w:val="center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EE7393" w:rsidRDefault="00EE7393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存在主要</w:t>
            </w:r>
          </w:p>
          <w:p w:rsidR="00EE7393" w:rsidRDefault="00EE7393" w:rsidP="00D24ACC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20"/>
                <w:sz w:val="24"/>
              </w:rPr>
              <w:t>问题和不足</w:t>
            </w:r>
          </w:p>
        </w:tc>
        <w:tc>
          <w:tcPr>
            <w:tcW w:w="7288" w:type="dxa"/>
            <w:gridSpan w:val="3"/>
            <w:tcBorders>
              <w:right w:val="single" w:sz="12" w:space="0" w:color="auto"/>
            </w:tcBorders>
            <w:vAlign w:val="center"/>
          </w:tcPr>
          <w:p w:rsidR="00EE7393" w:rsidRPr="005C11D7" w:rsidRDefault="005C11D7" w:rsidP="005C11D7">
            <w:pPr>
              <w:spacing w:line="300" w:lineRule="exact"/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  <w:r w:rsidRPr="005C11D7">
              <w:rPr>
                <w:rFonts w:ascii="楷体_GB2312" w:eastAsia="楷体_GB2312" w:hAnsi="楷体_GB2312" w:cs="楷体_GB2312" w:hint="eastAsia"/>
                <w:sz w:val="24"/>
              </w:rPr>
              <w:t>理论</w:t>
            </w:r>
            <w:r w:rsidRPr="005C11D7">
              <w:rPr>
                <w:rFonts w:ascii="楷体_GB2312" w:eastAsia="楷体_GB2312" w:hAnsi="楷体_GB2312" w:cs="楷体_GB2312"/>
                <w:sz w:val="24"/>
              </w:rPr>
              <w:t>学习不够，教学督导工</w:t>
            </w:r>
            <w:bookmarkStart w:id="0" w:name="_GoBack"/>
            <w:bookmarkEnd w:id="0"/>
            <w:r w:rsidRPr="005C11D7">
              <w:rPr>
                <w:rFonts w:ascii="楷体_GB2312" w:eastAsia="楷体_GB2312" w:hAnsi="楷体_GB2312" w:cs="楷体_GB2312"/>
                <w:sz w:val="24"/>
              </w:rPr>
              <w:t>作的科学性、</w:t>
            </w:r>
            <w:r w:rsidRPr="005C11D7">
              <w:rPr>
                <w:rFonts w:ascii="楷体_GB2312" w:eastAsia="楷体_GB2312" w:hAnsi="楷体_GB2312" w:cs="楷体_GB2312" w:hint="eastAsia"/>
                <w:sz w:val="24"/>
              </w:rPr>
              <w:t>实效</w:t>
            </w:r>
            <w:r w:rsidRPr="005C11D7">
              <w:rPr>
                <w:rFonts w:ascii="楷体_GB2312" w:eastAsia="楷体_GB2312" w:hAnsi="楷体_GB2312" w:cs="楷体_GB2312"/>
                <w:sz w:val="24"/>
              </w:rPr>
              <w:t>性有待进一步提高。</w:t>
            </w:r>
          </w:p>
        </w:tc>
      </w:tr>
      <w:tr w:rsidR="00EE7393" w:rsidTr="00804537">
        <w:trPr>
          <w:cantSplit/>
          <w:trHeight w:val="1530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7393" w:rsidRDefault="00EE7393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审核意见</w:t>
            </w:r>
          </w:p>
        </w:tc>
        <w:tc>
          <w:tcPr>
            <w:tcW w:w="7288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393" w:rsidRDefault="00EE7393" w:rsidP="00D24AC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EE7393" w:rsidRDefault="00EE7393" w:rsidP="00D24AC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EE7393" w:rsidRDefault="00EE7393" w:rsidP="00D24ACC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主要负责人签字：</w:t>
            </w:r>
          </w:p>
          <w:p w:rsidR="00EE7393" w:rsidRDefault="00EE7393" w:rsidP="00D24ACC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（盖章）</w:t>
            </w:r>
          </w:p>
          <w:p w:rsidR="00EE7393" w:rsidRDefault="00EE7393" w:rsidP="00D24ACC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 月   日</w:t>
            </w:r>
          </w:p>
        </w:tc>
      </w:tr>
    </w:tbl>
    <w:p w:rsidR="00EE7393" w:rsidRDefault="00EE7393" w:rsidP="00EE7393">
      <w:pPr>
        <w:spacing w:line="200" w:lineRule="exact"/>
        <w:rPr>
          <w:rFonts w:ascii="楷体_GB2312" w:eastAsia="楷体_GB2312" w:hAnsi="宋体" w:cs="宋体" w:hint="eastAsia"/>
          <w:kern w:val="0"/>
          <w:sz w:val="24"/>
        </w:rPr>
      </w:pPr>
    </w:p>
    <w:p w:rsidR="0012782C" w:rsidRDefault="00EE7393" w:rsidP="00EE7393">
      <w:pPr>
        <w:spacing w:line="300" w:lineRule="exact"/>
        <w:ind w:firstLineChars="200" w:firstLine="480"/>
        <w:rPr>
          <w:rFonts w:ascii="楷体_GB2312" w:eastAsia="楷体_GB2312" w:hAnsi="宋体" w:cs="宋体"/>
          <w:kern w:val="0"/>
          <w:sz w:val="24"/>
        </w:rPr>
      </w:pPr>
      <w:r>
        <w:rPr>
          <w:rFonts w:ascii="楷体_GB2312" w:eastAsia="楷体_GB2312" w:hAnsi="宋体" w:cs="宋体" w:hint="eastAsia"/>
          <w:kern w:val="0"/>
          <w:sz w:val="24"/>
        </w:rPr>
        <w:t>备注：本表内容须条目式反映，经单位主要负责人审签后公示，并报送市委组织部；不得改变表格样式。</w:t>
      </w:r>
    </w:p>
    <w:p w:rsidR="0012782C" w:rsidRPr="008915AC" w:rsidRDefault="0012782C" w:rsidP="00291481">
      <w:pPr>
        <w:widowControl/>
        <w:jc w:val="left"/>
        <w:rPr>
          <w:rFonts w:ascii="黑体" w:eastAsia="黑体" w:hAnsi="宋体" w:cs="宋体" w:hint="eastAsia"/>
          <w:sz w:val="32"/>
          <w:szCs w:val="32"/>
        </w:rPr>
      </w:pPr>
      <w:r>
        <w:rPr>
          <w:rFonts w:ascii="楷体_GB2312" w:eastAsia="楷体_GB2312" w:hAnsi="宋体" w:cs="宋体"/>
          <w:kern w:val="0"/>
          <w:sz w:val="24"/>
        </w:rPr>
        <w:br w:type="page"/>
      </w:r>
      <w:r w:rsidRPr="008915AC">
        <w:rPr>
          <w:rFonts w:ascii="黑体" w:eastAsia="黑体" w:hAnsi="宋体" w:cs="宋体" w:hint="eastAsia"/>
          <w:sz w:val="32"/>
          <w:szCs w:val="32"/>
        </w:rPr>
        <w:lastRenderedPageBreak/>
        <w:t>附件3</w:t>
      </w:r>
    </w:p>
    <w:p w:rsidR="0012782C" w:rsidRPr="00EB7541" w:rsidRDefault="0012782C" w:rsidP="0012782C">
      <w:pPr>
        <w:spacing w:line="56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EB7541">
        <w:rPr>
          <w:rFonts w:ascii="方正小标宋简体" w:eastAsia="方正小标宋简体" w:hAnsi="华文中宋" w:hint="eastAsia"/>
          <w:sz w:val="44"/>
          <w:szCs w:val="44"/>
        </w:rPr>
        <w:t>部门领导干部个人实绩公示表</w:t>
      </w:r>
    </w:p>
    <w:tbl>
      <w:tblPr>
        <w:tblpPr w:leftFromText="180" w:rightFromText="180" w:vertAnchor="text" w:horzAnchor="page" w:tblpXSpec="center" w:tblpY="416"/>
        <w:tblW w:w="8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342"/>
        <w:gridCol w:w="1193"/>
        <w:gridCol w:w="4912"/>
      </w:tblGrid>
      <w:tr w:rsidR="0012782C" w:rsidTr="003430EB">
        <w:trPr>
          <w:trHeight w:val="514"/>
          <w:jc w:val="center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782C" w:rsidRDefault="0012782C" w:rsidP="00D24ACC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 名</w:t>
            </w:r>
          </w:p>
        </w:tc>
        <w:tc>
          <w:tcPr>
            <w:tcW w:w="1342" w:type="dxa"/>
            <w:tcBorders>
              <w:top w:val="single" w:sz="12" w:space="0" w:color="auto"/>
            </w:tcBorders>
            <w:vAlign w:val="center"/>
          </w:tcPr>
          <w:p w:rsidR="0012782C" w:rsidRDefault="0012782C" w:rsidP="00D24ACC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陈</w:t>
            </w:r>
            <w:r>
              <w:rPr>
                <w:rFonts w:ascii="黑体" w:eastAsia="黑体"/>
                <w:sz w:val="24"/>
              </w:rPr>
              <w:t>英</w:t>
            </w:r>
          </w:p>
        </w:tc>
        <w:tc>
          <w:tcPr>
            <w:tcW w:w="11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2782C" w:rsidRDefault="0012782C" w:rsidP="00D24ACC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现任职务</w:t>
            </w:r>
          </w:p>
        </w:tc>
        <w:tc>
          <w:tcPr>
            <w:tcW w:w="49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782C" w:rsidRDefault="0012782C" w:rsidP="00D24ACC">
            <w:pPr>
              <w:spacing w:line="32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教学</w:t>
            </w:r>
            <w:r>
              <w:rPr>
                <w:rFonts w:ascii="黑体" w:eastAsia="黑体"/>
                <w:sz w:val="24"/>
              </w:rPr>
              <w:t>督导</w:t>
            </w:r>
            <w:r>
              <w:rPr>
                <w:rFonts w:ascii="黑体" w:eastAsia="黑体" w:hint="eastAsia"/>
                <w:sz w:val="24"/>
              </w:rPr>
              <w:t>室</w:t>
            </w:r>
            <w:r>
              <w:rPr>
                <w:rFonts w:ascii="黑体" w:eastAsia="黑体"/>
                <w:sz w:val="24"/>
              </w:rPr>
              <w:t>副主任</w:t>
            </w:r>
          </w:p>
        </w:tc>
      </w:tr>
      <w:tr w:rsidR="0012782C" w:rsidTr="003430EB">
        <w:trPr>
          <w:cantSplit/>
          <w:trHeight w:val="542"/>
          <w:jc w:val="center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12782C" w:rsidRDefault="0012782C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 管 或</w:t>
            </w:r>
          </w:p>
          <w:p w:rsidR="0012782C" w:rsidRDefault="0012782C" w:rsidP="00D24ACC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分管工作</w:t>
            </w:r>
          </w:p>
        </w:tc>
        <w:tc>
          <w:tcPr>
            <w:tcW w:w="7447" w:type="dxa"/>
            <w:gridSpan w:val="3"/>
            <w:tcBorders>
              <w:right w:val="single" w:sz="12" w:space="0" w:color="auto"/>
            </w:tcBorders>
            <w:vAlign w:val="center"/>
          </w:tcPr>
          <w:p w:rsidR="0012782C" w:rsidRDefault="0012782C" w:rsidP="00D24ACC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</w:t>
            </w:r>
            <w:r>
              <w:rPr>
                <w:rFonts w:ascii="宋体" w:hAnsi="宋体"/>
                <w:sz w:val="24"/>
              </w:rPr>
              <w:t>督导工作</w:t>
            </w:r>
          </w:p>
        </w:tc>
      </w:tr>
      <w:tr w:rsidR="0012782C" w:rsidTr="003430EB">
        <w:trPr>
          <w:cantSplit/>
          <w:trHeight w:val="6636"/>
          <w:jc w:val="center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12782C" w:rsidRDefault="0012782C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</w:t>
            </w:r>
          </w:p>
          <w:p w:rsidR="0012782C" w:rsidRDefault="0012782C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12782C" w:rsidRDefault="0012782C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要</w:t>
            </w:r>
          </w:p>
          <w:p w:rsidR="0012782C" w:rsidRDefault="0012782C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12782C" w:rsidRDefault="0012782C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</w:t>
            </w:r>
          </w:p>
          <w:p w:rsidR="0012782C" w:rsidRDefault="0012782C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12782C" w:rsidRDefault="0012782C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作</w:t>
            </w:r>
          </w:p>
          <w:p w:rsidR="0012782C" w:rsidRDefault="0012782C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12782C" w:rsidRDefault="0012782C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实</w:t>
            </w:r>
          </w:p>
          <w:p w:rsidR="0012782C" w:rsidRDefault="0012782C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</w:p>
          <w:p w:rsidR="0012782C" w:rsidRDefault="0012782C" w:rsidP="00D24ACC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绩</w:t>
            </w:r>
          </w:p>
        </w:tc>
        <w:tc>
          <w:tcPr>
            <w:tcW w:w="7447" w:type="dxa"/>
            <w:gridSpan w:val="3"/>
            <w:tcBorders>
              <w:right w:val="single" w:sz="12" w:space="0" w:color="auto"/>
            </w:tcBorders>
            <w:vAlign w:val="center"/>
          </w:tcPr>
          <w:p w:rsidR="0012782C" w:rsidRPr="0014064F" w:rsidRDefault="0012782C" w:rsidP="00D24ACC">
            <w:pPr>
              <w:widowControl/>
              <w:spacing w:line="400" w:lineRule="exact"/>
              <w:ind w:firstLineChars="200"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1.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 xml:space="preserve"> 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人完成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60多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人次听评课任务，及时与授课教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师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反馈听评课情况，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提出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合理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化意见和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建议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。</w:t>
            </w:r>
          </w:p>
          <w:p w:rsidR="0012782C" w:rsidRPr="0014064F" w:rsidRDefault="0012782C" w:rsidP="00D24ACC">
            <w:pPr>
              <w:widowControl/>
              <w:spacing w:line="400" w:lineRule="exact"/>
              <w:ind w:firstLineChars="200"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14064F">
              <w:rPr>
                <w:rFonts w:ascii="楷体_GB2312" w:eastAsia="楷体_GB2312" w:hAnsi="楷体_GB2312" w:cs="楷体_GB2312"/>
                <w:sz w:val="24"/>
              </w:rPr>
              <w:t>2. 积极参加教学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巡视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活动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，将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教学巡视过程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中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发现的问题如实记录并及时反馈给相关教学管理部门。</w:t>
            </w:r>
          </w:p>
          <w:p w:rsidR="0012782C" w:rsidRPr="0014064F" w:rsidRDefault="0012782C" w:rsidP="00D24ACC">
            <w:pPr>
              <w:widowControl/>
              <w:spacing w:line="400" w:lineRule="exact"/>
              <w:ind w:firstLineChars="200"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3.</w:t>
            </w:r>
            <w:r>
              <w:rPr>
                <w:rFonts w:ascii="楷体_GB2312" w:eastAsia="楷体_GB2312" w:hAnsi="楷体_GB2312" w:cs="楷体_GB2312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参与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组织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4次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教师公开课活动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，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在确定</w:t>
            </w:r>
            <w:r>
              <w:rPr>
                <w:rFonts w:ascii="楷体_GB2312" w:eastAsia="楷体_GB2312" w:hAnsi="楷体_GB2312" w:cs="楷体_GB2312"/>
                <w:sz w:val="24"/>
              </w:rPr>
              <w:t>公开课教师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人选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、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教师</w:t>
            </w:r>
            <w:r>
              <w:rPr>
                <w:rFonts w:ascii="楷体_GB2312" w:eastAsia="楷体_GB2312" w:hAnsi="楷体_GB2312" w:cs="楷体_GB2312"/>
                <w:sz w:val="24"/>
              </w:rPr>
              <w:t>的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教案设计、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试讲评</w:t>
            </w:r>
            <w:r>
              <w:rPr>
                <w:rFonts w:ascii="楷体_GB2312" w:eastAsia="楷体_GB2312" w:hAnsi="楷体_GB2312" w:cs="楷体_GB2312"/>
                <w:sz w:val="24"/>
              </w:rPr>
              <w:t>议等环节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尽力给予帮助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，使公开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课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活动真正起到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示范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引领作用。</w:t>
            </w:r>
          </w:p>
          <w:p w:rsidR="0012782C" w:rsidRPr="0014064F" w:rsidRDefault="0012782C" w:rsidP="00D24ACC">
            <w:pPr>
              <w:widowControl/>
              <w:spacing w:line="400" w:lineRule="exact"/>
              <w:ind w:firstLineChars="200" w:firstLine="48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14064F">
              <w:rPr>
                <w:rFonts w:ascii="楷体_GB2312" w:eastAsia="楷体_GB2312" w:hAnsi="楷体_GB2312" w:cs="楷体_GB2312"/>
                <w:sz w:val="24"/>
              </w:rPr>
              <w:t xml:space="preserve">4.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参与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组织开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展了院级中青年教师培训活动，全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院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共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42名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教师参加培训，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人作了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题为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《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教案的</w:t>
            </w:r>
            <w:r>
              <w:rPr>
                <w:rFonts w:ascii="楷体_GB2312" w:eastAsia="楷体_GB2312" w:hAnsi="楷体_GB2312" w:cs="楷体_GB2312"/>
                <w:sz w:val="24"/>
              </w:rPr>
              <w:t>设计与书写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》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专项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培训。</w:t>
            </w:r>
          </w:p>
          <w:p w:rsidR="0012782C" w:rsidRDefault="0012782C" w:rsidP="00D24ACC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5.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参与学院</w:t>
            </w:r>
            <w:r w:rsidRPr="0014064F">
              <w:rPr>
                <w:rFonts w:ascii="楷体_GB2312" w:eastAsia="楷体_GB2312" w:hAnsi="楷体_GB2312" w:cs="楷体_GB2312" w:hint="eastAsia"/>
                <w:sz w:val="24"/>
              </w:rPr>
              <w:t>内部</w:t>
            </w:r>
            <w:r w:rsidRPr="0014064F">
              <w:rPr>
                <w:rFonts w:ascii="楷体_GB2312" w:eastAsia="楷体_GB2312" w:hAnsi="楷体_GB2312" w:cs="楷体_GB2312"/>
                <w:sz w:val="24"/>
              </w:rPr>
              <w:t>质量保证体系教学诊断与改进工作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。</w:t>
            </w:r>
          </w:p>
        </w:tc>
      </w:tr>
      <w:tr w:rsidR="0012782C" w:rsidTr="003430EB">
        <w:trPr>
          <w:cantSplit/>
          <w:trHeight w:val="777"/>
          <w:jc w:val="center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12782C" w:rsidRDefault="0012782C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个人获得</w:t>
            </w:r>
          </w:p>
          <w:p w:rsidR="0012782C" w:rsidRDefault="0012782C" w:rsidP="00D24ACC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主要荣誉</w:t>
            </w:r>
          </w:p>
        </w:tc>
        <w:tc>
          <w:tcPr>
            <w:tcW w:w="7447" w:type="dxa"/>
            <w:gridSpan w:val="3"/>
            <w:tcBorders>
              <w:right w:val="single" w:sz="12" w:space="0" w:color="auto"/>
            </w:tcBorders>
            <w:vAlign w:val="center"/>
          </w:tcPr>
          <w:p w:rsidR="0012782C" w:rsidRDefault="0012782C" w:rsidP="00D24ACC">
            <w:pPr>
              <w:spacing w:line="300" w:lineRule="exact"/>
              <w:jc w:val="center"/>
              <w:rPr>
                <w:rFonts w:ascii="楷体_GB2312" w:eastAsia="楷体_GB2312" w:hAnsi="楷体_GB2312" w:cs="楷体_GB2312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无</w:t>
            </w:r>
          </w:p>
        </w:tc>
      </w:tr>
      <w:tr w:rsidR="0012782C" w:rsidTr="003430EB">
        <w:trPr>
          <w:cantSplit/>
          <w:trHeight w:val="750"/>
          <w:jc w:val="center"/>
        </w:trPr>
        <w:tc>
          <w:tcPr>
            <w:tcW w:w="1274" w:type="dxa"/>
            <w:tcBorders>
              <w:left w:val="single" w:sz="12" w:space="0" w:color="auto"/>
            </w:tcBorders>
            <w:vAlign w:val="center"/>
          </w:tcPr>
          <w:p w:rsidR="0012782C" w:rsidRDefault="0012782C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存在主要</w:t>
            </w:r>
          </w:p>
          <w:p w:rsidR="0012782C" w:rsidRDefault="0012782C" w:rsidP="00D24ACC">
            <w:pPr>
              <w:spacing w:line="32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pacing w:val="-20"/>
                <w:sz w:val="24"/>
              </w:rPr>
              <w:t>问题和不足</w:t>
            </w:r>
          </w:p>
        </w:tc>
        <w:tc>
          <w:tcPr>
            <w:tcW w:w="7447" w:type="dxa"/>
            <w:gridSpan w:val="3"/>
            <w:tcBorders>
              <w:right w:val="single" w:sz="12" w:space="0" w:color="auto"/>
            </w:tcBorders>
            <w:vAlign w:val="center"/>
          </w:tcPr>
          <w:p w:rsidR="0012782C" w:rsidRDefault="0012782C" w:rsidP="0012782C">
            <w:pPr>
              <w:widowControl/>
              <w:spacing w:line="400" w:lineRule="exact"/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  <w:r w:rsidRPr="0012782C">
              <w:rPr>
                <w:rFonts w:ascii="楷体_GB2312" w:eastAsia="楷体_GB2312" w:hAnsi="楷体_GB2312" w:cs="楷体_GB2312" w:hint="eastAsia"/>
                <w:sz w:val="24"/>
              </w:rPr>
              <w:t>需</w:t>
            </w:r>
            <w:r>
              <w:rPr>
                <w:rFonts w:ascii="楷体_GB2312" w:eastAsia="楷体_GB2312" w:hAnsi="楷体_GB2312" w:cs="楷体_GB2312"/>
                <w:sz w:val="24"/>
              </w:rPr>
              <w:t>加强学习，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进</w:t>
            </w:r>
            <w:r>
              <w:rPr>
                <w:rFonts w:ascii="楷体_GB2312" w:eastAsia="楷体_GB2312" w:hAnsi="楷体_GB2312" w:cs="楷体_GB2312"/>
                <w:sz w:val="24"/>
              </w:rPr>
              <w:t>一步提高教学督导</w:t>
            </w:r>
            <w:r>
              <w:rPr>
                <w:rFonts w:ascii="楷体_GB2312" w:eastAsia="楷体_GB2312" w:hAnsi="楷体_GB2312" w:cs="楷体_GB2312" w:hint="eastAsia"/>
                <w:sz w:val="24"/>
              </w:rPr>
              <w:t>工作</w:t>
            </w:r>
            <w:r>
              <w:rPr>
                <w:rFonts w:ascii="楷体_GB2312" w:eastAsia="楷体_GB2312" w:hAnsi="楷体_GB2312" w:cs="楷体_GB2312"/>
                <w:sz w:val="24"/>
              </w:rPr>
              <w:t>的能力和水平。</w:t>
            </w:r>
          </w:p>
        </w:tc>
      </w:tr>
      <w:tr w:rsidR="0012782C" w:rsidTr="003430EB">
        <w:trPr>
          <w:cantSplit/>
          <w:trHeight w:val="1506"/>
          <w:jc w:val="center"/>
        </w:trPr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782C" w:rsidRDefault="0012782C" w:rsidP="00D24ACC">
            <w:pPr>
              <w:spacing w:line="300" w:lineRule="exact"/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审核意见</w:t>
            </w:r>
          </w:p>
        </w:tc>
        <w:tc>
          <w:tcPr>
            <w:tcW w:w="744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82C" w:rsidRDefault="0012782C" w:rsidP="00D24AC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12782C" w:rsidRDefault="0012782C" w:rsidP="00D24ACC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12782C" w:rsidRDefault="0012782C" w:rsidP="00D24ACC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党政负责人签字：</w:t>
            </w:r>
          </w:p>
          <w:p w:rsidR="0012782C" w:rsidRDefault="0012782C" w:rsidP="00D24ACC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（盖章）</w:t>
            </w:r>
          </w:p>
          <w:p w:rsidR="0012782C" w:rsidRDefault="0012782C" w:rsidP="00D24ACC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 月   日</w:t>
            </w:r>
          </w:p>
        </w:tc>
      </w:tr>
    </w:tbl>
    <w:p w:rsidR="0012782C" w:rsidRDefault="0012782C" w:rsidP="0012782C">
      <w:pPr>
        <w:spacing w:line="200" w:lineRule="exact"/>
        <w:rPr>
          <w:rFonts w:ascii="楷体_GB2312" w:eastAsia="楷体_GB2312" w:hAnsi="宋体" w:cs="宋体" w:hint="eastAsia"/>
          <w:kern w:val="0"/>
          <w:sz w:val="24"/>
        </w:rPr>
      </w:pPr>
    </w:p>
    <w:p w:rsidR="007A1A6D" w:rsidRPr="00831D66" w:rsidRDefault="0012782C" w:rsidP="00831D66">
      <w:pPr>
        <w:spacing w:line="300" w:lineRule="exact"/>
        <w:ind w:firstLineChars="200" w:firstLine="480"/>
        <w:rPr>
          <w:rFonts w:ascii="楷体_GB2312" w:eastAsia="楷体_GB2312" w:hAnsi="宋体" w:cs="宋体" w:hint="eastAsia"/>
          <w:kern w:val="0"/>
          <w:sz w:val="24"/>
        </w:rPr>
      </w:pPr>
      <w:r>
        <w:rPr>
          <w:rFonts w:ascii="楷体_GB2312" w:eastAsia="楷体_GB2312" w:hAnsi="宋体" w:cs="宋体" w:hint="eastAsia"/>
          <w:kern w:val="0"/>
          <w:sz w:val="24"/>
        </w:rPr>
        <w:t>备注：本表内容须条目式反映，经部门主要负责人审签后公示，并报送院党委组织部；不得改变表格样式。</w:t>
      </w:r>
    </w:p>
    <w:sectPr w:rsidR="007A1A6D" w:rsidRPr="00831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93"/>
    <w:rsid w:val="000F26FC"/>
    <w:rsid w:val="0012782C"/>
    <w:rsid w:val="00291481"/>
    <w:rsid w:val="003430EB"/>
    <w:rsid w:val="005C11D7"/>
    <w:rsid w:val="00657FC4"/>
    <w:rsid w:val="007A1A6D"/>
    <w:rsid w:val="00804537"/>
    <w:rsid w:val="00831D66"/>
    <w:rsid w:val="00E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7A296-BB81-4412-A3EA-D5241246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3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73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73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2018-01-12T03:15:00Z</cp:lastPrinted>
  <dcterms:created xsi:type="dcterms:W3CDTF">2018-01-12T02:34:00Z</dcterms:created>
  <dcterms:modified xsi:type="dcterms:W3CDTF">2018-01-12T03:17:00Z</dcterms:modified>
</cp:coreProperties>
</file>