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2017年新生体检通知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各系部：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新生体检是新生资格审查中的一项审核内容，为顺利有序开展体检工作，现将新生体检有关事项安排如下：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一、体检范围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2017级新生（不含2017年前预录学生，含五年制转段学生）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二、体检时间及地点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沁园校区体检时间：10月12日开始，地点：沁园校区11号楼前、中医院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高新校区体检时间：10月14日-15日，地点：高新校区内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三、具体安排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见附件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四、有关要求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1.系部要高度重视体检工作，召开专题班会讲清讲透体检目的和意义，协调好学生上课和体检时间，安排专人负责现场体检，新生辅导员坚守岗位。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2.沁园校区新生胸透体检由新生辅导员带队到中医院进行。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体检前要做好交通安全教育。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3.体检费25元，各系部收齐后附收费班级花名册按系部交体检点收费处（高新校区美年大健康刘永梅13838938296，沁园校区中医院李娜18603899991）。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4.早上体检学生需空腹体检。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5.学生要认真填写体检表，字迹工整清楚。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6.自愿检测艾滋病的学生带《济源职业技术学院2017级新生HIV免费自愿检测知情同意书》到体检（抽血）现场抽血。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_9ed1_4f53" w:hAnsi="_9ed1_4f53"/>
          <w:color w:val="000000"/>
          <w:sz w:val="18"/>
          <w:szCs w:val="18"/>
        </w:rPr>
      </w:pPr>
      <w:r>
        <w:rPr>
          <w:rFonts w:ascii="黑体" w:hAnsi="黑体" w:eastAsia="黑体"/>
          <w:color w:val="000000"/>
          <w:sz w:val="40"/>
          <w:szCs w:val="40"/>
        </w:rPr>
        <w:t>济源职业技术学院20</w:t>
      </w:r>
      <w:r>
        <w:rPr>
          <w:rFonts w:hint="eastAsia" w:ascii="黑体" w:hAnsi="黑体" w:eastAsia="黑体"/>
          <w:color w:val="000000"/>
          <w:sz w:val="40"/>
          <w:szCs w:val="40"/>
          <w:lang w:val="en-US" w:eastAsia="zh-CN"/>
        </w:rPr>
        <w:t>17</w:t>
      </w:r>
      <w:r>
        <w:rPr>
          <w:rFonts w:ascii="黑体" w:hAnsi="黑体" w:eastAsia="黑体"/>
          <w:color w:val="000000"/>
          <w:sz w:val="40"/>
          <w:szCs w:val="40"/>
        </w:rPr>
        <w:t>级新生体检安排表</w:t>
      </w:r>
    </w:p>
    <w:tbl>
      <w:tblPr>
        <w:tblStyle w:val="3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3900"/>
        <w:gridCol w:w="2808"/>
        <w:gridCol w:w="2127"/>
        <w:gridCol w:w="1324"/>
        <w:gridCol w:w="18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系部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地点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项目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责任人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人文管理系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付中联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基础部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朱雪茹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艺术设计系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汪柏华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教育艺术系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李晓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冶金化工系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赵丰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经济管理系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6:00-7:00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段丽娜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信息工程系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6:00-7: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肝功</w:t>
            </w: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王锐利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11#学生宿舍楼前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五官科、外科</w:t>
            </w:r>
          </w:p>
        </w:tc>
        <w:tc>
          <w:tcPr>
            <w:tcW w:w="132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     8:00-18:00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中医院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胸透</w:t>
            </w:r>
          </w:p>
        </w:tc>
        <w:tc>
          <w:tcPr>
            <w:tcW w:w="13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医学护理系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10月14日 6：30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高新校区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各项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卢鑫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建筑工程系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10月15日6：30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高新校区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各项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李杰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机电工程系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10月15日6：30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高新校区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各项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雷勇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电气工程系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10月15日6：30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高新校区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各项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朱喜霞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t>如遇特殊天气，另行协调通知。</w:t>
      </w:r>
    </w:p>
    <w:sectPr>
      <w:pgSz w:w="16838" w:h="11906" w:orient="landscape"/>
      <w:pgMar w:top="612" w:right="1440" w:bottom="38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95E3A"/>
    <w:rsid w:val="1145571F"/>
    <w:rsid w:val="119766D9"/>
    <w:rsid w:val="19731EBC"/>
    <w:rsid w:val="2E090959"/>
    <w:rsid w:val="3E310334"/>
    <w:rsid w:val="41313D80"/>
    <w:rsid w:val="43341306"/>
    <w:rsid w:val="443E0190"/>
    <w:rsid w:val="48CE5262"/>
    <w:rsid w:val="4C0217B1"/>
    <w:rsid w:val="4E8A37C4"/>
    <w:rsid w:val="50CD7880"/>
    <w:rsid w:val="65E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2017-10-09T07:18:37Z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