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560" w:lineRule="exact"/>
        <w:ind w:left="0" w:leftChars="0" w:right="0" w:firstLine="883" w:firstLineChars="200"/>
        <w:jc w:val="center"/>
        <w:textAlignment w:val="auto"/>
        <w:outlineLvl w:val="9"/>
        <w:rPr>
          <w:rFonts w:hint="eastAsia" w:ascii="宋体" w:hAnsi="宋体" w:eastAsia="宋体" w:cs="宋体"/>
          <w:b/>
          <w:bCs/>
          <w:kern w:val="0"/>
          <w:sz w:val="44"/>
          <w:szCs w:val="44"/>
          <w:lang w:val="en-US" w:eastAsia="zh-CN"/>
        </w:rPr>
      </w:pPr>
      <w:r>
        <w:rPr>
          <w:rFonts w:hint="eastAsia" w:ascii="宋体" w:hAnsi="宋体" w:cs="宋体"/>
          <w:b/>
          <w:bCs/>
          <w:kern w:val="0"/>
          <w:sz w:val="44"/>
          <w:szCs w:val="44"/>
          <w:lang w:val="en-US" w:eastAsia="zh-CN"/>
        </w:rPr>
        <w:t>济源职业技术学院</w:t>
      </w:r>
    </w:p>
    <w:p>
      <w:pPr>
        <w:widowControl/>
        <w:wordWrap/>
        <w:adjustRightInd/>
        <w:snapToGrid/>
        <w:spacing w:before="0" w:after="0" w:line="560" w:lineRule="exact"/>
        <w:ind w:left="0" w:leftChars="0" w:right="0" w:firstLine="883" w:firstLineChars="200"/>
        <w:jc w:val="center"/>
        <w:textAlignment w:val="auto"/>
        <w:outlineLvl w:val="9"/>
        <w:rPr>
          <w:rFonts w:ascii="宋体" w:hAnsi="宋体" w:eastAsia="宋体" w:cs="宋体"/>
          <w:b/>
          <w:bCs/>
          <w:kern w:val="0"/>
          <w:sz w:val="44"/>
          <w:szCs w:val="44"/>
        </w:rPr>
      </w:pPr>
      <w:bookmarkStart w:id="0" w:name="_GoBack"/>
      <w:r>
        <w:rPr>
          <w:rFonts w:hint="eastAsia" w:ascii="宋体" w:hAnsi="宋体" w:eastAsia="宋体" w:cs="宋体"/>
          <w:b/>
          <w:bCs/>
          <w:kern w:val="0"/>
          <w:sz w:val="44"/>
          <w:szCs w:val="44"/>
        </w:rPr>
        <w:t>国家奖学金获得者事迹——</w:t>
      </w:r>
      <w:r>
        <w:rPr>
          <w:rFonts w:hint="eastAsia" w:ascii="宋体" w:hAnsi="宋体" w:cs="宋体"/>
          <w:b/>
          <w:bCs/>
          <w:kern w:val="0"/>
          <w:sz w:val="44"/>
          <w:szCs w:val="44"/>
          <w:lang w:eastAsia="zh-CN"/>
        </w:rPr>
        <w:t>李鑫</w:t>
      </w:r>
      <w:bookmarkEnd w:id="0"/>
    </w:p>
    <w:p>
      <w:pPr>
        <w:pStyle w:val="5"/>
        <w:wordWrap/>
        <w:adjustRightInd/>
        <w:snapToGrid/>
        <w:spacing w:before="0" w:after="0" w:line="560" w:lineRule="exact"/>
        <w:ind w:left="0" w:leftChars="0" w:firstLine="0" w:firstLineChars="0"/>
        <w:jc w:val="center"/>
        <w:textAlignment w:val="auto"/>
        <w:outlineLvl w:val="9"/>
        <w:rPr>
          <w:rFonts w:hint="eastAsia" w:ascii="宋体" w:hAnsi="宋体" w:cs="楷体_GB2312"/>
          <w:b/>
          <w:bCs/>
          <w:sz w:val="44"/>
          <w:szCs w:val="44"/>
        </w:rPr>
      </w:pPr>
    </w:p>
    <w:p>
      <w:pPr>
        <w:pStyle w:val="5"/>
        <w:wordWrap/>
        <w:adjustRightInd/>
        <w:snapToGrid/>
        <w:spacing w:before="0" w:after="0" w:line="560" w:lineRule="exact"/>
        <w:ind w:left="0" w:leftChars="0" w:firstLine="0" w:firstLineChars="0"/>
        <w:jc w:val="center"/>
        <w:textAlignment w:val="auto"/>
        <w:outlineLvl w:val="9"/>
        <w:rPr>
          <w:rFonts w:hint="eastAsia" w:ascii="宋体" w:hAnsi="宋体" w:cs="楷体_GB2312"/>
          <w:b/>
          <w:bCs/>
          <w:sz w:val="44"/>
          <w:szCs w:val="44"/>
        </w:rPr>
      </w:pPr>
    </w:p>
    <w:p>
      <w:pPr>
        <w:pStyle w:val="5"/>
        <w:wordWrap/>
        <w:adjustRightInd/>
        <w:snapToGrid/>
        <w:spacing w:before="0" w:after="0" w:line="560" w:lineRule="exact"/>
        <w:ind w:left="0" w:leftChars="0" w:firstLine="0" w:firstLineChars="0"/>
        <w:jc w:val="center"/>
        <w:textAlignment w:val="auto"/>
        <w:outlineLvl w:val="9"/>
        <w:rPr>
          <w:rFonts w:ascii="宋体" w:hAnsi="宋体" w:cs="楷体_GB2312"/>
          <w:b/>
          <w:bCs/>
          <w:sz w:val="44"/>
          <w:szCs w:val="44"/>
        </w:rPr>
      </w:pPr>
      <w:r>
        <w:rPr>
          <w:rFonts w:hint="eastAsia" w:ascii="宋体" w:hAnsi="宋体" w:cs="楷体_GB2312"/>
          <w:b/>
          <w:bCs/>
          <w:sz w:val="44"/>
          <w:szCs w:val="44"/>
        </w:rPr>
        <w:t>个人简介</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李鑫，男，汉，1997年3月出生，中共党员，为济源职业技术学院信息工程系计算机网络技术专业学生。2017年获得国家奖学金，2016年获得国家励志奖学金；2017年学院大学生辩论赛获特等奖和最佳辩手称号，2017年学院职业技能大赛物联网应用竞赛二等奖，2016年学院科技文化艺术节辩论赛一等奖、朗诵比赛二等奖、主持人大赛三等奖；2017年获得河南省优秀学生干部荣誉。</w:t>
      </w:r>
    </w:p>
    <w:p>
      <w:pPr>
        <w:wordWrap/>
        <w:adjustRightInd/>
        <w:snapToGrid/>
        <w:spacing w:before="0" w:after="0" w:line="560" w:lineRule="exact"/>
        <w:ind w:left="0" w:leftChars="0"/>
        <w:jc w:val="left"/>
        <w:textAlignment w:val="auto"/>
        <w:outlineLvl w:val="9"/>
        <w:rPr>
          <w:rFonts w:ascii="宋体" w:hAnsi="宋体"/>
          <w:sz w:val="28"/>
          <w:szCs w:val="28"/>
        </w:rPr>
      </w:pPr>
    </w:p>
    <w:p>
      <w:pPr>
        <w:pStyle w:val="5"/>
        <w:wordWrap/>
        <w:adjustRightInd/>
        <w:snapToGrid/>
        <w:spacing w:before="0" w:after="0" w:line="560" w:lineRule="exact"/>
        <w:ind w:left="0" w:leftChars="0" w:firstLine="0" w:firstLineChars="0"/>
        <w:jc w:val="center"/>
        <w:textAlignment w:val="auto"/>
        <w:outlineLvl w:val="9"/>
        <w:rPr>
          <w:rFonts w:ascii="宋体" w:hAnsi="宋体" w:cs="楷体_GB2312"/>
          <w:b/>
          <w:bCs/>
          <w:sz w:val="44"/>
          <w:szCs w:val="44"/>
        </w:rPr>
      </w:pPr>
      <w:r>
        <w:rPr>
          <w:rFonts w:ascii="宋体" w:hAnsi="宋体" w:cs="楷体_GB2312"/>
          <w:b/>
          <w:bCs/>
          <w:sz w:val="44"/>
          <w:szCs w:val="44"/>
        </w:rPr>
        <w:t>体验平凡生活</w:t>
      </w:r>
      <w:r>
        <w:rPr>
          <w:rFonts w:hint="eastAsia" w:ascii="宋体" w:hAnsi="宋体" w:cs="楷体_GB2312"/>
          <w:b/>
          <w:bCs/>
          <w:sz w:val="44"/>
          <w:szCs w:val="44"/>
        </w:rPr>
        <w:t xml:space="preserve"> </w:t>
      </w:r>
      <w:r>
        <w:rPr>
          <w:rFonts w:ascii="宋体" w:hAnsi="宋体" w:cs="楷体_GB2312"/>
          <w:b/>
          <w:bCs/>
          <w:sz w:val="44"/>
          <w:szCs w:val="44"/>
        </w:rPr>
        <w:t>品尝百味人生</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大学匆匆已三载，而今已是归去时。回忆大学的时光和种种往事，我很庆幸选择了他，用一句话来形容：不负青春不负己，不如时光不负卿。追忆起大学最美好的回忆，还是莫过于那七天生活，在2016年六月末，为了深入学习宣传贯彻习近平总书记系列重要讲话精神及对青年大学生的“六有”要求，坚持“学知识、受教育、长才干、做贡献”的宗旨，围绕青春建功十三五·携手共筑中国梦的主题活动，暑期三下乡社会实践活动正式拉开帷幕，我们在短短的五天内组建了十人的科技支农帮助团队，从刚开始联系实践基地，以及活动内容及一系列的生活工作安排，到最后我们圆满完成任务。虽然只有短暂的数十天，但对于我们人生的道路来说是一个不可磨灭的印记。</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按照学院要求要深入基层，感受平凡生活的辛酸苦辣，感受社会百态人生，在实践中受教育、长才干、做贡献；我们在全市各乡镇联系实践基地，一开始没有头绪，指导老师为我们出谋划策，让我们联系实际情况，按照现有的人文、环境、资源、季节从实际情况出发，终于皇天不负有心人，我们联系到了一个村庄，村子不大，但村庄青壮年较少，村子大多数年轻人都在外打工或者做生意，大多数还是村子上年纪的老人和小孩，这是我国目前农村的留守老人和留守儿童现象；在村庄里我们见到了村支书，我们向他们说明了来意，他们很支持我们的工作，也对学院的这项工作给予了肯定，在村支书的帮助下，我们在村子里开展了我们为期七天的暑期三下乡社会实践活动。</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确定实践基地，接下来就要安排实践活动内容；我们能为村子里的老百姓做什么？老百姓需要我们做什么？这成为我们讨论的会议内容；经过我们的联系讨论，最终确定了4个活动内容：分别是身体力行汗洒土地，维修家电递爱心，辅导功课长知识，看望老人传真情。</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在为期七天的时间里，我作为本次暑期社会实践小分队的队长，在出发前为大家制定了一系列的规则和事项：制定活动时间安排表，制定工作计划，借一本书、读书，活动结束后上交读书笔记，每天写日记等等；在外活动期间要统一服装，必须端正态度，戒骄戒躁，严肃认真对待此次“下乡扶农”实践活动，发扬吃苦耐劳、互助友爱的精神，自我管理，并承担相应的集体任务。</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6月30日早晨，穿上我们的统一服装，集体去参加学校的社会实践启动仪式，当我从院领导手里接过暑期社会实践的旗帜，觉得沉甸甸的，因为那是责任，是学院的托付和期望。</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中午到达目的地，指导老师以及村里的领导和我们简单的开了个会，简短的传达了学院、系部对我们的关怀和期望；在开会期间，电视台也随之而来，对我们进行采访，后来才知道村支书为了支持我们工作，特意给电视台打电话征求人家报道，对我们的本次社会实践进行宣传；出发前的满怀期待到现在的任重道远，后来我才明白，那是我们未来生活的缩影。</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在进行简单的采访之后，村委会为我们安排个简陋的屋子，简单的收拾和打扫过后，铺上自己带来的夏凉垫，这就是我们六个男生简单的宿舍；随后我们集体进军果园，看着果树上沉甸甸的葡萄，比我们还高的野草，知道了平凡生活并不平凡。</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第一天开始时，我们制定了生活计划，每天安排两个人一组，为大家做饭，一日三餐，每顿饭都需要精心准备，十个人的三餐，并不容易，刚到达的午饭做的是烩面，购买食材、开电磁炉、煮水、扯烩面、才知道平常看似简单的一碗烩面，背后需要付出多少的准备工作。</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中午12点左右，果园的我们回去吃饭，吃完饭午休，下午2点40准时集合，二十分钟简短会议制定下午的工作计划；十个人，两个指导老师不插手任何事情，只监督我们，我们八个人分为四个小组，两个人一组，开始四个活动内容，期间我们利用村里的喇叭，进行广泛宣传发动；</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下午工作时间从3点到6点半，期间做饭的一组提前准备好饭菜，第一天的工作就这样结束了，大家感触颇深，每个人都讲述了自己的所见所闻，恍惚间回到了“大跃进”时期，同吃住，共同劳作。每天晚上集体在一起讨论今天的收获，遇到的问题情况，明天的工作计划等等。</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早晨6点起床,6点15进行读书，晨跑，扫大街，做饭等活动项目，吃完早饭，进行简短的会议和整理，开始一天崭新的工作。</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在这七天的时间里，我们不止做了果树修剪，辅导功课，维修家庭，看望老人等，冬瓜覆膜，摊麦子，扫大街，浇菜地，电脑更新系统杀毒等等；在看望村里的老人时，发现大多数老人都是孤单的在家里面，东西坏了也没有办法；都是七八十岁，正是子孙绕膝的年岁，却一个人形影单只，看着我们都是满满的心酸，想要尽最大的努力去帮助他们。</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在临走时，去和果园一起工作的阿姨告别时，我看着有些阿姨眼睛里闪动着泪花，我的心灵猛地纠了一下，几天的相处她们已经把我们当成她们自己的孩子了，对我们照顾有加。最后去看望了我经常帮她浇菜地的老奶奶，她得知我们要走，嘟嘟囔囔的也说了好多，好像在对着要去远方孩子的嘱托，浇地完之后，去老奶奶家坐了会，临出门前，老奶奶对我说：“以后没事常来家里坐坐，咱家就在这，从后面数第三排第三家。”我心里重重的记下了。</w:t>
      </w:r>
    </w:p>
    <w:p>
      <w:pPr>
        <w:wordWrap/>
        <w:adjustRightInd/>
        <w:snapToGrid/>
        <w:spacing w:before="0" w:after="0" w:line="560" w:lineRule="exact"/>
        <w:ind w:left="0" w:lef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今天，我坐在这里，面对着电脑，心中有着太多的话想要去倾诉，仿佛发生的事情还在昨天一样，对于这次社会实践对于我个人而言收获颇丰。人生中的每一天都在锻炼，都在成长，在学校坐在课堂上也是在成长，学习专业技能。在课余生活外，与人交往也是成长，每时每刻，人都在成长，只是我们成长的快慢和收获的多少，以及做的每一件事意义都不一样。此次实践我们从自身、生活、交往能力、技能知识、团队合作都得到提高和发展；我相信，只有经历才是最宝贵的财富，培养了我们整个团队的个人的归属感，磨炼出了我们意志力，更锻炼了我们助人为乐的优秀品质。</w:t>
      </w:r>
    </w:p>
    <w:p>
      <w:pPr>
        <w:wordWrap/>
        <w:adjustRightInd/>
        <w:snapToGrid/>
        <w:spacing w:before="0" w:after="0" w:line="560" w:lineRule="exact"/>
        <w:ind w:left="0" w:lef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这短暂的暑期三下乡社会实践活动，让我们记忆深刻，我们只是全国万千社会实践队伍中的一个，数万个社会实践队伍在为我们伟大复兴的中国梦而不懈努力奋斗；我们只是一个缩影。从那之后我的大学生活踏上了一个更高的台阶，最重要的找到了我的大学目标：做有理想、有追求，有担当、有作为，有品质、有修养的青年学生。</w:t>
      </w:r>
    </w:p>
    <w:p>
      <w:pPr>
        <w:wordWrap/>
        <w:adjustRightInd/>
        <w:snapToGrid/>
        <w:spacing w:before="0" w:after="0" w:line="560" w:lineRule="exact"/>
        <w:ind w:left="0" w:leftChars="0" w:firstLine="640" w:firstLineChars="200"/>
        <w:jc w:val="left"/>
        <w:textAlignment w:val="auto"/>
        <w:outlineLvl w:val="9"/>
        <w:rPr>
          <w:rFonts w:hint="eastAsia" w:ascii="仿宋" w:hAnsi="仿宋" w:eastAsia="仿宋"/>
          <w:sz w:val="32"/>
          <w:szCs w:val="32"/>
        </w:rPr>
      </w:pPr>
    </w:p>
    <w:p>
      <w:pPr>
        <w:pStyle w:val="5"/>
        <w:wordWrap/>
        <w:adjustRightInd/>
        <w:snapToGrid/>
        <w:spacing w:before="0" w:after="0" w:line="560" w:lineRule="exact"/>
        <w:ind w:left="0" w:leftChars="0" w:firstLine="0" w:firstLineChars="0"/>
        <w:jc w:val="center"/>
        <w:textAlignment w:val="auto"/>
        <w:outlineLvl w:val="9"/>
        <w:rPr>
          <w:rFonts w:ascii="宋体" w:hAnsi="宋体" w:cs="楷体_GB2312"/>
          <w:b/>
          <w:bCs/>
          <w:sz w:val="44"/>
          <w:szCs w:val="44"/>
        </w:rPr>
      </w:pPr>
      <w:r>
        <w:rPr>
          <w:rFonts w:hint="eastAsia" w:ascii="宋体" w:hAnsi="宋体" w:cs="楷体_GB2312"/>
          <w:b/>
          <w:bCs/>
          <w:sz w:val="44"/>
          <w:szCs w:val="44"/>
        </w:rPr>
        <w:t>师长点评</w:t>
      </w:r>
    </w:p>
    <w:p>
      <w:pPr>
        <w:wordWrap/>
        <w:adjustRightInd/>
        <w:snapToGrid/>
        <w:spacing w:before="0" w:after="0" w:line="560" w:lineRule="exact"/>
        <w:ind w:left="0" w:lef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李鑫同学作为一名共产党员在思想上的严格要求自己；在学业上发愤图强、成绩优异；在课余时间，他积极参与学校及社会的各项活动，努力培养自身的创新精神与实践能力，提高自己个人素质。在担任学生干部期间，服务同学和老师的同时，他注重培养自己统筹安排和组织管理的能力，社交能力和交流技巧也得到了极大的提高，并且积累了大量的工作和实践经验。他志存高远，体现着新一代青年人“有抱负、敢担当”的朝气和风采。</w:t>
      </w:r>
    </w:p>
    <w:p>
      <w:pPr>
        <w:wordWrap/>
        <w:adjustRightInd/>
        <w:snapToGrid/>
        <w:spacing w:before="0" w:after="0" w:line="560" w:lineRule="exact"/>
        <w:ind w:left="0" w:leftChars="0" w:right="640" w:firstLine="4480" w:firstLineChars="1400"/>
        <w:textAlignment w:val="auto"/>
        <w:outlineLvl w:val="9"/>
        <w:rPr>
          <w:rFonts w:hint="eastAsia" w:ascii="仿宋" w:hAnsi="仿宋" w:eastAsia="仿宋"/>
          <w:sz w:val="32"/>
          <w:szCs w:val="32"/>
        </w:rPr>
      </w:pPr>
      <w:r>
        <w:rPr>
          <w:rFonts w:hint="eastAsia" w:ascii="仿宋" w:hAnsi="仿宋" w:eastAsia="仿宋"/>
          <w:sz w:val="32"/>
          <w:szCs w:val="32"/>
        </w:rPr>
        <w:t>点评人：王东霞</w:t>
      </w:r>
    </w:p>
    <w:p>
      <w:pPr>
        <w:wordWrap/>
        <w:adjustRightInd/>
        <w:snapToGrid/>
        <w:spacing w:before="0" w:after="0" w:line="560" w:lineRule="exact"/>
        <w:ind w:left="0" w:leftChars="0" w:right="640"/>
        <w:jc w:val="center"/>
        <w:textAlignment w:val="auto"/>
        <w:outlineLvl w:val="9"/>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职称：教授</w:t>
      </w:r>
    </w:p>
    <w:p>
      <w:pPr>
        <w:wordWrap/>
        <w:adjustRightInd/>
        <w:snapToGrid/>
        <w:spacing w:before="0" w:after="0" w:line="560" w:lineRule="exact"/>
        <w:ind w:left="0" w:leftChars="0"/>
        <w:jc w:val="right"/>
        <w:textAlignment w:val="auto"/>
        <w:outlineLvl w:val="9"/>
        <w:rPr>
          <w:rFonts w:ascii="仿宋" w:hAnsi="仿宋" w:eastAsia="仿宋"/>
          <w:sz w:val="32"/>
          <w:szCs w:val="32"/>
        </w:rPr>
      </w:pPr>
      <w:r>
        <w:rPr>
          <w:rFonts w:hint="eastAsia" w:ascii="仿宋" w:hAnsi="仿宋" w:eastAsia="仿宋"/>
          <w:sz w:val="32"/>
          <w:szCs w:val="32"/>
        </w:rPr>
        <w:t>职务：信息工程系教学主任</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paragraph" w:customStyle="1" w:styleId="5">
    <w:name w:val="列出段落1"/>
    <w:basedOn w:val="1"/>
    <w:qFormat/>
    <w:uiPriority w:val="99"/>
    <w:pPr>
      <w:ind w:firstLine="420" w:firstLineChars="200"/>
    </w:pPr>
    <w:rPr>
      <w:rFonts w:cs="Calibri"/>
      <w:szCs w:val="21"/>
    </w:rPr>
  </w:style>
  <w:style w:type="character" w:customStyle="1" w:styleId="6">
    <w:name w:val="页眉 Char Char"/>
    <w:basedOn w:val="4"/>
    <w:link w:val="3"/>
    <w:uiPriority w:val="99"/>
    <w:rPr>
      <w:sz w:val="18"/>
      <w:szCs w:val="18"/>
    </w:rPr>
  </w:style>
  <w:style w:type="character" w:customStyle="1" w:styleId="7">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428</Words>
  <Characters>2441</Characters>
  <Lines>20</Lines>
  <Paragraphs>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2018-04-09T08:45:00Z</dcterms:created>
  <dc:creator>王亚晖</dc:creator>
  <cp:lastModifiedBy>Administrator</cp:lastModifiedBy>
  <dcterms:modified xsi:type="dcterms:W3CDTF">2018-05-07T03:19:27Z</dcterms:modified>
  <dc:title>济源职业技术学院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