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4F123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招聘计划</w:t>
      </w:r>
    </w:p>
    <w:p w14:paraId="62EB7327"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招聘目标</w:t>
      </w:r>
    </w:p>
    <w:p w14:paraId="7941F897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2025年4月----2025年7月内，为苏泊尔【绍兴基地】招聘【200】名【生产储备干部】，以满足集团业务扩张与团队发展需求。</w:t>
      </w:r>
    </w:p>
    <w:p w14:paraId="7AFFDDF6"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招聘原则</w:t>
      </w:r>
    </w:p>
    <w:p w14:paraId="2D983B36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公平、公正、公开，德才兼备，人岗匹配。</w:t>
      </w:r>
    </w:p>
    <w:p w14:paraId="09781731"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岗位招聘及要求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6E78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179EBDBC"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130" w:type="dxa"/>
          </w:tcPr>
          <w:p w14:paraId="63FA9FF0"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131" w:type="dxa"/>
          </w:tcPr>
          <w:p w14:paraId="6E648AFD"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2131" w:type="dxa"/>
          </w:tcPr>
          <w:p w14:paraId="04F38851"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任职要求</w:t>
            </w:r>
          </w:p>
        </w:tc>
      </w:tr>
      <w:tr w14:paraId="00E07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3F98A86F"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生产储备干部（管理方向培养）</w:t>
            </w:r>
          </w:p>
        </w:tc>
        <w:tc>
          <w:tcPr>
            <w:tcW w:w="2130" w:type="dxa"/>
          </w:tcPr>
          <w:p w14:paraId="506BA03E">
            <w:pPr>
              <w:numPr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1D491060"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2131" w:type="dxa"/>
          </w:tcPr>
          <w:p w14:paraId="4E3BF9C6"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前期主要负责一线生产工作如：插线 上料 组装等工作</w:t>
            </w:r>
          </w:p>
        </w:tc>
        <w:tc>
          <w:tcPr>
            <w:tcW w:w="2131" w:type="dxa"/>
          </w:tcPr>
          <w:p w14:paraId="70C472D9">
            <w:pPr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2025-2026届毕业生</w:t>
            </w:r>
          </w:p>
          <w:p w14:paraId="6C40605B">
            <w:pPr>
              <w:numPr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机械相关大类专业</w:t>
            </w:r>
          </w:p>
        </w:tc>
      </w:tr>
    </w:tbl>
    <w:p w14:paraId="722CB7E1"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培养晋升</w:t>
      </w:r>
    </w:p>
    <w:p w14:paraId="18CF9AFF">
      <w:pPr>
        <w:numPr>
          <w:ilvl w:val="0"/>
          <w:numId w:val="2"/>
        </w:numPr>
        <w:bidi w:val="0"/>
        <w:ind w:left="360" w:leftChars="0" w:hanging="360" w:firstLineChars="0"/>
        <w:rPr>
          <w:rFonts w:hint="eastAsia"/>
          <w:lang w:val="en-US" w:eastAsia="zh-CN"/>
        </w:rPr>
      </w:pPr>
      <w:r>
        <w:rPr>
          <w:rFonts w:hint="eastAsia"/>
        </w:rPr>
        <w:t>晋升发展：</w:t>
      </w:r>
      <w:r>
        <w:rPr>
          <w:rFonts w:hint="eastAsia"/>
          <w:lang w:eastAsia="zh-CN"/>
        </w:rPr>
        <w:t>实习期间分三阶段培养，</w:t>
      </w:r>
      <w:r>
        <w:rPr>
          <w:rFonts w:hint="eastAsia"/>
        </w:rPr>
        <w:t>公司有自荐、内部推荐、内部竞聘等完善的晋升机制，往</w:t>
      </w:r>
      <w:r>
        <w:rPr>
          <w:rFonts w:hint="eastAsia"/>
          <w:lang w:val="en-US" w:eastAsia="zh-CN"/>
        </w:rPr>
        <w:t>科室与车间管理岗方向发展；</w:t>
      </w:r>
    </w:p>
    <w:p w14:paraId="3654F58E">
      <w:pPr>
        <w:numPr>
          <w:numId w:val="0"/>
        </w:numPr>
        <w:bidi w:val="0"/>
        <w:ind w:leftChars="0"/>
        <w:rPr>
          <w:rFonts w:hint="eastAsia"/>
          <w:lang w:val="en-US" w:eastAsia="zh-CN"/>
        </w:rPr>
      </w:pPr>
    </w:p>
    <w:p w14:paraId="4ACC5ADD">
      <w:pPr>
        <w:numPr>
          <w:ilvl w:val="0"/>
          <w:numId w:val="0"/>
        </w:numPr>
        <w:bidi w:val="0"/>
        <w:ind w:left="360" w:leftChars="0" w:hanging="360" w:firstLineChars="0"/>
        <w:rPr>
          <w:rFonts w:hint="eastAsia"/>
          <w:lang w:val="en-US" w:eastAsia="zh-CN"/>
        </w:rPr>
      </w:pPr>
      <w:r>
        <w:rPr>
          <w:rFonts w:hint="default" w:asciiTheme="minorHAnsi" w:hAnsiTheme="minorHAnsi" w:eastAsiaTheme="minorEastAsia" w:cstheme="minorBidi"/>
          <w:b/>
          <w:kern w:val="2"/>
          <w:sz w:val="21"/>
          <w:szCs w:val="24"/>
          <w:lang w:val="en-US" w:eastAsia="zh-CN" w:bidi="ar-SA"/>
        </w:rPr>
        <w:t>2、</w:t>
      </w:r>
      <w:r>
        <w:rPr>
          <w:rFonts w:hint="eastAsia"/>
          <w:lang w:val="en-US" w:eastAsia="zh-CN"/>
        </w:rPr>
        <w:t>培养方向:</w:t>
      </w:r>
    </w:p>
    <w:p w14:paraId="425C9813">
      <w:pPr>
        <w:numPr>
          <w:ilvl w:val="0"/>
          <w:numId w:val="0"/>
        </w:numPr>
        <w:bidi w:val="0"/>
        <w:ind w:left="210" w:leftChars="100" w:firstLine="894" w:firstLineChars="426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技术岗：研发类、工艺类、设备类、品质类</w:t>
      </w:r>
    </w:p>
    <w:p w14:paraId="019650C8">
      <w:pPr>
        <w:numPr>
          <w:ilvl w:val="0"/>
          <w:numId w:val="0"/>
        </w:numPr>
        <w:bidi w:val="0"/>
        <w:ind w:left="630" w:leftChars="300" w:firstLine="476" w:firstLineChars="227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业务岗：采购 计划 仓管员</w:t>
      </w:r>
    </w:p>
    <w:p w14:paraId="165EA573">
      <w:pPr>
        <w:numPr>
          <w:ilvl w:val="0"/>
          <w:numId w:val="0"/>
        </w:numPr>
        <w:bidi w:val="0"/>
        <w:ind w:left="420" w:leftChars="200" w:firstLine="684" w:firstLineChars="32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管理岗：班组长 ops 人资专员；</w:t>
      </w:r>
    </w:p>
    <w:p w14:paraId="41C6B948">
      <w:pPr>
        <w:pStyle w:val="3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招聘流程</w:t>
      </w:r>
    </w:p>
    <w:p w14:paraId="638C67F9">
      <w:pPr>
        <w:numPr>
          <w:ilvl w:val="0"/>
          <w:numId w:val="3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宣讲会：2025年4月初----2025年7月初，通过线上线下宣讲会形式讲解公司与岗位详细信息，现场扫码投递简历。</w:t>
      </w:r>
    </w:p>
    <w:p w14:paraId="0E94035E">
      <w:pPr>
        <w:numPr>
          <w:ilvl w:val="0"/>
          <w:numId w:val="3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简历筛选：投递后1-3个工作日，招聘团队按要求筛选，确定面试名单。</w:t>
      </w:r>
    </w:p>
    <w:p w14:paraId="2EF6BAB3">
      <w:pPr>
        <w:numPr>
          <w:ilvl w:val="0"/>
          <w:numId w:val="3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面试安排：筛选后1-5个工作日安排线上面试，了解基本情况，评估岗位匹配度。</w:t>
      </w:r>
    </w:p>
    <w:p w14:paraId="6662ECE3">
      <w:pPr>
        <w:numPr>
          <w:ilvl w:val="0"/>
          <w:numId w:val="3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录用决策：面试后1-3个工作日，综合面试结果确定录用人选，发放录用通知。</w:t>
      </w:r>
    </w:p>
    <w:p w14:paraId="1591A4EB">
      <w:pPr>
        <w:numPr>
          <w:numId w:val="0"/>
        </w:numPr>
        <w:ind w:leftChars="0"/>
        <w:rPr>
          <w:rFonts w:hint="default"/>
          <w:lang w:val="en-US" w:eastAsia="zh-CN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669290</wp:posOffset>
                </wp:positionV>
                <wp:extent cx="12700" cy="17780"/>
                <wp:effectExtent l="0" t="0" r="0" b="0"/>
                <wp:wrapNone/>
                <wp:docPr id="15" name="直线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1778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20" o:spid="_x0000_s1026" o:spt="20" style="position:absolute;left:0pt;flip:y;margin-left:127.5pt;margin-top:52.7pt;height:1.4pt;width:1pt;z-index:251660288;mso-width-relative:page;mso-height-relative:page;" filled="f" stroked="t" coordsize="21600,21600" o:gfxdata="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bFd7n2QAAAAsBAAAPAAAAAAAAAAEAIAAAACIAAABkcnMvZG93bnJldi54bWxQSwEC&#10;FAAUAAAACACHTuJAGpCNZfMBAADOAwAADgAAAAAAAAABACAAAAAoAQAAZHJzL2Uyb0RvYy54bWxQ&#10;SwUGAAAAAAYABgBZAQAAjQUAAAAA&#10;">
                <v:fill on="f" focussize="0,0"/>
                <v:stroke weight="1pt" color="#FFFFFF [3212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AFF41">
    <w:pPr>
      <w:pStyle w:val="5"/>
      <w:bidi w:val="0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4095115</wp:posOffset>
          </wp:positionH>
          <wp:positionV relativeFrom="paragraph">
            <wp:posOffset>8835390</wp:posOffset>
          </wp:positionV>
          <wp:extent cx="1443355" cy="319405"/>
          <wp:effectExtent l="0" t="0" r="4445" b="4445"/>
          <wp:wrapNone/>
          <wp:docPr id="4" name="图片 13" descr="苏泊尔ppt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3" descr="苏泊尔ppt-02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355" cy="319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A887D3"/>
    <w:multiLevelType w:val="singleLevel"/>
    <w:tmpl w:val="9FA887D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1B95C08"/>
    <w:multiLevelType w:val="singleLevel"/>
    <w:tmpl w:val="D1B95C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7A47168"/>
    <w:multiLevelType w:val="singleLevel"/>
    <w:tmpl w:val="D7A471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B2E1A"/>
    <w:rsid w:val="212B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2025-03-14T03:12:00Z</dcterms:created>
  <dc:creator>一颗荔枝</dc:creator>
  <cp:lastModifiedBy>一颗荔枝</cp:lastModifiedBy>
  <dcterms:modified xsi:type="dcterms:W3CDTF">2025-03-14T03:37:35Z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21FEC492DA784C6F96B6CB4D538E4BE5_11</vt:lpwstr>
  </property>
  <property fmtid="{D5CDD505-2E9C-101B-9397-08002B2CF9AE}" pid="4" name="KSOTemplateDocerSaveRecord">
    <vt:lpwstr>eyJoZGlkIjoiODdkZWZmODAzOGU3ZTM5ZjIwYTRmNWI4OGE1YzBhNWUiLCJ1c2VySWQiOiIyNzcxNDQ1NDQifQ==</vt:lpwstr>
  </property>
</Properties>
</file>