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40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48"/>
          <w:szCs w:val="48"/>
        </w:rPr>
        <w:t>济源职业技术学院202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1</w:t>
      </w:r>
      <w:r>
        <w:rPr>
          <w:rFonts w:hint="eastAsia" w:ascii="黑体" w:hAnsi="黑体" w:eastAsia="黑体"/>
          <w:sz w:val="48"/>
          <w:szCs w:val="48"/>
        </w:rPr>
        <w:t>-20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22</w:t>
      </w:r>
      <w:r>
        <w:rPr>
          <w:rFonts w:hint="eastAsia" w:ascii="黑体" w:hAnsi="黑体" w:eastAsia="黑体"/>
          <w:sz w:val="48"/>
          <w:szCs w:val="48"/>
        </w:rPr>
        <w:t>学年校历</w:t>
      </w:r>
    </w:p>
    <w:tbl>
      <w:tblPr>
        <w:tblStyle w:val="2"/>
        <w:tblW w:w="12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00"/>
        <w:gridCol w:w="700"/>
        <w:gridCol w:w="687"/>
        <w:gridCol w:w="872"/>
        <w:gridCol w:w="859"/>
        <w:gridCol w:w="859"/>
        <w:gridCol w:w="1026"/>
        <w:gridCol w:w="859"/>
        <w:gridCol w:w="859"/>
        <w:gridCol w:w="1026"/>
        <w:gridCol w:w="3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年份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月份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1"/>
                <w:sz w:val="24"/>
                <w:szCs w:val="24"/>
              </w:rPr>
              <w:t>学期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1"/>
                <w:sz w:val="24"/>
                <w:szCs w:val="24"/>
              </w:rPr>
              <w:t>周次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24"/>
                <w:szCs w:val="24"/>
                <w:lang w:val="en-US" w:eastAsia="zh-CN"/>
              </w:rPr>
              <w:t>星期六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17"/>
                <w:sz w:val="24"/>
                <w:szCs w:val="24"/>
                <w:lang w:val="en-US" w:eastAsia="zh-CN"/>
              </w:rPr>
              <w:t>星期日</w:t>
            </w:r>
          </w:p>
        </w:tc>
        <w:tc>
          <w:tcPr>
            <w:tcW w:w="32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202</w:t>
            </w: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pacing w:val="-11"/>
                <w:sz w:val="24"/>
                <w:szCs w:val="24"/>
              </w:rPr>
              <w:t>年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期</w:t>
            </w: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872" w:type="dxa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1．本学期自202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年8月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日起至202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年1月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日止，共计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2．8月3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日正式上课。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9" w:firstLineChars="100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1-18周为教学周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9" w:firstLineChars="100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19周为考试周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9" w:firstLineChars="100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20周为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劳动及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社会实践周</w:t>
            </w:r>
          </w:p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2</w:t>
            </w:r>
          </w:p>
        </w:tc>
        <w:tc>
          <w:tcPr>
            <w:tcW w:w="872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6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9" w:type="dxa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default" w:eastAsia="宋体"/>
                <w:b/>
                <w:bCs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中秋节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10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b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9" w:type="dxa"/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国庆节</w:t>
            </w:r>
          </w:p>
        </w:tc>
        <w:tc>
          <w:tcPr>
            <w:tcW w:w="859" w:type="dxa"/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default" w:eastAsia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6" w:type="dxa"/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99" w:type="dxa"/>
            <w:vMerge w:val="continue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6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7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9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8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9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11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11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12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13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99" w:type="dxa"/>
            <w:vMerge w:val="continue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12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14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15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99" w:type="dxa"/>
            <w:vMerge w:val="continue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16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202</w:t>
            </w: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pacing w:val="-11"/>
                <w:sz w:val="24"/>
                <w:szCs w:val="24"/>
              </w:rPr>
              <w:t>年</w:t>
            </w: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color="auto" w:sz="4" w:space="0"/>
            </w:tcBorders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18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pacing w:val="-1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24"/>
                <w:lang w:val="en-US" w:eastAsia="zh-CN"/>
              </w:rPr>
              <w:t>元旦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</w:tcBorders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19</w:t>
            </w:r>
          </w:p>
        </w:tc>
        <w:tc>
          <w:tcPr>
            <w:tcW w:w="872" w:type="dxa"/>
            <w:tcBorders>
              <w:top w:val="single" w:color="auto" w:sz="4" w:space="0"/>
              <w:bottom w:val="single" w:color="auto" w:sz="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FF0000" w:sz="2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FF0000" w:sz="2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20</w:t>
            </w:r>
          </w:p>
        </w:tc>
        <w:tc>
          <w:tcPr>
            <w:tcW w:w="872" w:type="dxa"/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26" w:type="dxa"/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9" w:type="dxa"/>
            <w:tcBorders>
              <w:right w:val="single" w:color="FF0000" w:sz="24" w:space="0"/>
            </w:tcBorders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FF0000" w:sz="2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6" w:type="dxa"/>
            <w:tcBorders>
              <w:top w:val="single" w:color="FF0000" w:sz="24" w:space="0"/>
              <w:bottom w:val="single" w:color="auto" w:sz="4" w:space="0"/>
              <w:right w:val="single" w:color="FF0000" w:sz="24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寒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假</w:t>
            </w: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color="FF0000" w:sz="24" w:space="0"/>
              <w:lef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9" w:type="dxa"/>
            <w:tcBorders>
              <w:top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9" w:type="dxa"/>
            <w:tcBorders>
              <w:top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26" w:type="dxa"/>
            <w:tcBorders>
              <w:top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9" w:type="dxa"/>
            <w:tcBorders>
              <w:top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tcBorders>
              <w:top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299" w:type="dxa"/>
            <w:vMerge w:val="restart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寒假自202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年1月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日起至2月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日止，共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lef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lef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59" w:type="dxa"/>
            <w:shd w:val="clear" w:color="auto" w:fill="E8AAF5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1"/>
                <w:sz w:val="24"/>
                <w:szCs w:val="24"/>
                <w:lang w:val="en-US" w:eastAsia="zh-CN"/>
              </w:rPr>
              <w:t>春节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lef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59" w:type="dxa"/>
            <w:tcBorders>
              <w:bottom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26" w:type="dxa"/>
            <w:tcBorders>
              <w:bottom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2" w:type="dxa"/>
            <w:tcBorders>
              <w:lef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E8AAF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元宵节</w:t>
            </w:r>
          </w:p>
        </w:tc>
        <w:tc>
          <w:tcPr>
            <w:tcW w:w="8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9" w:type="dxa"/>
            <w:tcBorders>
              <w:bottom w:val="single" w:color="auto" w:sz="4" w:space="0"/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FF0000" w:sz="24" w:space="0"/>
              <w:bottom w:val="single" w:color="auto" w:sz="4" w:space="0"/>
            </w:tcBorders>
            <w:shd w:val="clear" w:color="auto" w:fill="F4B083" w:themeFill="accent2" w:themeFillTint="99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pacing w:val="-11"/>
                <w:kern w:val="2"/>
                <w:sz w:val="24"/>
                <w:szCs w:val="24"/>
                <w:lang w:val="en-US" w:eastAsia="zh-CN" w:bidi="ar-SA"/>
              </w:rPr>
              <w:t>开学</w:t>
            </w:r>
          </w:p>
        </w:tc>
        <w:tc>
          <w:tcPr>
            <w:tcW w:w="1026" w:type="dxa"/>
            <w:tcBorders>
              <w:top w:val="single" w:color="FF0000" w:sz="24" w:space="0"/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2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二</w:t>
            </w:r>
          </w:p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期</w:t>
            </w: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color="FF0000" w:sz="2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tcBorders>
              <w:top w:val="single" w:color="FF0000" w:sz="2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9" w:type="dxa"/>
            <w:tcBorders>
              <w:top w:val="single" w:color="FF0000" w:sz="2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26" w:type="dxa"/>
            <w:tcBorders>
              <w:top w:val="single" w:color="FF0000" w:sz="2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9" w:type="dxa"/>
            <w:tcBorders>
              <w:top w:val="single" w:color="FF0000" w:sz="2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85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1．本学期自202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日起至202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年7月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日止，共计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日正式上课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9" w:firstLineChars="100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1-18周为教学周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9" w:firstLineChars="100"/>
              <w:textAlignment w:val="auto"/>
              <w:rPr>
                <w:rFonts w:hint="eastAsia" w:ascii="宋体" w:hAnsi="宋体"/>
                <w:b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19周为考试周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19" w:firstLineChars="100"/>
              <w:textAlignment w:val="auto"/>
              <w:rPr>
                <w:rFonts w:hint="eastAsia" w:ascii="宋体" w:hAnsi="宋体"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20周为劳动及社会实践周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85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85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5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3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4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6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4.1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7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9" w:type="dxa"/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default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清明节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8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9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default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劳动节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11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b w:val="0"/>
                <w:bCs w:val="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12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13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14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15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E499C7"/>
            <w:noWrap w:val="0"/>
            <w:vAlign w:val="bottom"/>
          </w:tcPr>
          <w:p>
            <w:pPr>
              <w:jc w:val="center"/>
              <w:rPr>
                <w:rFonts w:hint="default"/>
                <w:b/>
                <w:bCs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17"/>
                <w:sz w:val="24"/>
                <w:szCs w:val="24"/>
                <w:lang w:val="en-US" w:eastAsia="zh-CN"/>
              </w:rPr>
              <w:t>端午节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16</w:t>
            </w:r>
          </w:p>
        </w:tc>
        <w:tc>
          <w:tcPr>
            <w:tcW w:w="872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17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b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859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026" w:type="dxa"/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18</w:t>
            </w:r>
          </w:p>
        </w:tc>
        <w:tc>
          <w:tcPr>
            <w:tcW w:w="87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8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02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19</w:t>
            </w:r>
          </w:p>
        </w:tc>
        <w:tc>
          <w:tcPr>
            <w:tcW w:w="872" w:type="dxa"/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59" w:type="dxa"/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26" w:type="dxa"/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59" w:type="dxa"/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7.1</w:t>
            </w:r>
          </w:p>
        </w:tc>
        <w:tc>
          <w:tcPr>
            <w:tcW w:w="859" w:type="dxa"/>
            <w:tcBorders>
              <w:bottom w:val="single" w:color="FF0000" w:sz="2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26" w:type="dxa"/>
            <w:tcBorders>
              <w:bottom w:val="single" w:color="FF0000" w:sz="24" w:space="0"/>
            </w:tcBorders>
            <w:shd w:val="clear" w:color="auto" w:fill="00B0F0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2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9BBB59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2" w:type="dxa"/>
            <w:tcBorders>
              <w:bottom w:val="single" w:color="FF0000" w:sz="24" w:space="0"/>
            </w:tcBorders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9" w:type="dxa"/>
            <w:tcBorders>
              <w:bottom w:val="single" w:color="FF0000" w:sz="24" w:space="0"/>
            </w:tcBorders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9" w:type="dxa"/>
            <w:tcBorders>
              <w:bottom w:val="single" w:color="FF0000" w:sz="24" w:space="0"/>
            </w:tcBorders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6" w:type="dxa"/>
            <w:tcBorders>
              <w:bottom w:val="single" w:color="FF0000" w:sz="24" w:space="0"/>
            </w:tcBorders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9" w:type="dxa"/>
            <w:tcBorders>
              <w:bottom w:val="single" w:color="FF0000" w:sz="24" w:space="0"/>
              <w:right w:val="single" w:color="FF0000" w:sz="24" w:space="0"/>
            </w:tcBorders>
            <w:shd w:val="clear" w:color="auto" w:fill="FFFF00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FF0000" w:sz="2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026" w:type="dxa"/>
            <w:tcBorders>
              <w:top w:val="single" w:color="FF0000" w:sz="24" w:space="0"/>
              <w:bottom w:val="single" w:color="auto" w:sz="4" w:space="0"/>
              <w:right w:val="single" w:color="FF0000" w:sz="2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暑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假</w:t>
            </w:r>
          </w:p>
        </w:tc>
        <w:tc>
          <w:tcPr>
            <w:tcW w:w="687" w:type="dxa"/>
            <w:tcBorders>
              <w:bottom w:val="single" w:color="auto" w:sz="4" w:space="0"/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color="FF0000" w:sz="24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6" w:type="dxa"/>
            <w:tcBorders>
              <w:top w:val="single" w:color="FF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299" w:type="dxa"/>
            <w:vMerge w:val="restart"/>
            <w:tcBorders>
              <w:top w:val="single" w:color="000000" w:sz="2" w:space="0"/>
              <w:left w:val="single" w:color="FF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暑假自202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年7月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日起至8月2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日止，共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pacing w:val="-11"/>
                <w:sz w:val="24"/>
                <w:szCs w:val="24"/>
              </w:rPr>
              <w:t>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8.1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FF0000" w:sz="24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FF0000" w:sz="2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eastAsia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FF0000" w:sz="24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FF0000" w:sz="24" w:space="0"/>
              <w:right w:val="single" w:color="FF0000" w:sz="2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bottom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color="FF0000" w:sz="2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pacing w:val="-11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FF0000" w:sz="24" w:space="0"/>
              <w:bottom w:val="single" w:color="FF0000" w:sz="24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FF0000" w:sz="24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FF0000" w:sz="24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26" w:type="dxa"/>
            <w:tcBorders>
              <w:top w:val="single" w:color="000000" w:sz="2" w:space="0"/>
              <w:left w:val="single" w:color="000000" w:sz="2" w:space="0"/>
              <w:bottom w:val="single" w:color="FF0000" w:sz="24" w:space="0"/>
              <w:right w:val="single" w:color="000000" w:sz="2" w:space="0"/>
            </w:tcBorders>
            <w:noWrap w:val="0"/>
            <w:vAlign w:val="bottom"/>
          </w:tcPr>
          <w:p>
            <w:pPr>
              <w:jc w:val="center"/>
              <w:rPr>
                <w:rFonts w:hint="default" w:eastAsia="宋体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59" w:type="dxa"/>
            <w:tcBorders>
              <w:top w:val="single" w:color="000000" w:sz="2" w:space="0"/>
              <w:left w:val="single" w:color="000000" w:sz="2" w:space="0"/>
              <w:bottom w:val="single" w:color="FF0000" w:sz="24" w:space="0"/>
              <w:right w:val="single" w:color="FF0000" w:sz="2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1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859" w:type="dxa"/>
            <w:tcBorders>
              <w:top w:val="single" w:color="FF0000" w:sz="24" w:space="0"/>
              <w:left w:val="single" w:color="FF0000" w:sz="24" w:space="0"/>
              <w:bottom w:val="single" w:color="000000" w:sz="2" w:space="0"/>
              <w:right w:val="single" w:color="000000" w:sz="2" w:space="0"/>
            </w:tcBorders>
            <w:shd w:val="clear" w:color="auto" w:fill="F4B083" w:themeFill="accent2" w:themeFillTint="99"/>
            <w:noWrap w:val="0"/>
            <w:vAlign w:val="bottom"/>
          </w:tcPr>
          <w:p>
            <w:pPr>
              <w:jc w:val="center"/>
              <w:rPr>
                <w:rFonts w:hint="default"/>
                <w:b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  <w:t>开学</w:t>
            </w:r>
          </w:p>
        </w:tc>
        <w:tc>
          <w:tcPr>
            <w:tcW w:w="1026" w:type="dxa"/>
            <w:tcBorders>
              <w:top w:val="single" w:color="FF0000" w:sz="2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4B083" w:themeFill="accent2" w:themeFillTint="99"/>
            <w:noWrap w:val="0"/>
            <w:vAlign w:val="bottom"/>
          </w:tcPr>
          <w:p>
            <w:pPr>
              <w:jc w:val="center"/>
              <w:rPr>
                <w:rFonts w:hint="default"/>
                <w:b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pacing w:val="-11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3299" w:type="dxa"/>
            <w:vMerge w:val="continue"/>
            <w:tcBorders>
              <w:left w:val="single" w:color="FF0000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1"/>
                <w:sz w:val="24"/>
                <w:szCs w:val="24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56642"/>
    <w:rsid w:val="10E868AA"/>
    <w:rsid w:val="14341F52"/>
    <w:rsid w:val="1B1B35F5"/>
    <w:rsid w:val="20321962"/>
    <w:rsid w:val="2753742A"/>
    <w:rsid w:val="28840553"/>
    <w:rsid w:val="394D6B02"/>
    <w:rsid w:val="50C72627"/>
    <w:rsid w:val="644335C4"/>
    <w:rsid w:val="6EBC3333"/>
    <w:rsid w:val="7CB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2021-05-25T07:43:00Z</cp:lastPrinted>
  <dcterms:modified xsi:type="dcterms:W3CDTF">2021-06-11T00:52:43Z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00E0C692CDCC4733A96055481E28BD4E</vt:lpwstr>
  </property>
</Properties>
</file>