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E8" w:rsidRDefault="00A60537" w:rsidP="00AF47E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2021-2022第二学期第七周政治理论</w:t>
      </w:r>
      <w:r w:rsidR="00AF47E8">
        <w:rPr>
          <w:rFonts w:ascii="方正小标宋简体" w:eastAsia="方正小标宋简体" w:hAnsi="仿宋" w:hint="eastAsia"/>
          <w:sz w:val="44"/>
          <w:szCs w:val="44"/>
        </w:rPr>
        <w:t>学习内容</w:t>
      </w:r>
    </w:p>
    <w:p w:rsidR="00AF47E8" w:rsidRDefault="00AF47E8" w:rsidP="00AF47E8">
      <w:pPr>
        <w:adjustRightInd w:val="0"/>
        <w:snapToGrid w:val="0"/>
        <w:spacing w:line="620" w:lineRule="exact"/>
        <w:rPr>
          <w:rFonts w:ascii="仿宋_GB2312" w:eastAsia="仿宋_GB2312" w:hAnsi="仿宋"/>
          <w:sz w:val="32"/>
          <w:szCs w:val="32"/>
        </w:rPr>
      </w:pPr>
    </w:p>
    <w:p w:rsidR="004D25CA" w:rsidRPr="004D25CA" w:rsidRDefault="00AF47E8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4D25CA" w:rsidRPr="004D25CA">
        <w:rPr>
          <w:rFonts w:ascii="仿宋_GB2312" w:eastAsia="仿宋_GB2312" w:hAnsi="仿宋_GB2312" w:cs="仿宋_GB2312" w:hint="eastAsia"/>
          <w:sz w:val="32"/>
          <w:szCs w:val="32"/>
        </w:rPr>
        <w:t>中共中央政治局常务委员会会议</w:t>
      </w:r>
      <w:r w:rsidR="004D25CA">
        <w:rPr>
          <w:rFonts w:ascii="仿宋_GB2312" w:eastAsia="仿宋_GB2312" w:hAnsi="仿宋_GB2312" w:cs="仿宋_GB2312" w:hint="eastAsia"/>
          <w:sz w:val="32"/>
          <w:szCs w:val="32"/>
        </w:rPr>
        <w:t>精神</w:t>
      </w:r>
      <w:bookmarkStart w:id="0" w:name="_GoBack"/>
      <w:bookmarkEnd w:id="0"/>
      <w:r w:rsidR="004D25C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D25CA" w:rsidRPr="005200A6">
        <w:rPr>
          <w:rFonts w:ascii="仿宋_GB2312" w:eastAsia="仿宋_GB2312" w:hAnsi="仿宋_GB2312" w:cs="仿宋_GB2312"/>
          <w:sz w:val="32"/>
          <w:szCs w:val="32"/>
        </w:rPr>
        <w:t>部署从严抓好疫情防控工作</w:t>
      </w:r>
      <w:r w:rsidR="004D25CA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F47E8" w:rsidRPr="00AF47E8" w:rsidRDefault="004D25CA" w:rsidP="00AF47E8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2.习近平关于坚持和完善党和国家监督体系论述摘编</w:t>
      </w:r>
      <w:r w:rsidR="002B3864">
        <w:rPr>
          <w:rFonts w:ascii="仿宋_GB2312" w:eastAsia="仿宋_GB2312" w:hAnsi="仿宋" w:hint="eastAsia"/>
          <w:sz w:val="32"/>
          <w:szCs w:val="32"/>
        </w:rPr>
        <w:t>（纪委上次发的书）</w:t>
      </w:r>
    </w:p>
    <w:p w:rsidR="00AF47E8" w:rsidRDefault="00AF47E8">
      <w:pPr>
        <w:widowControl/>
        <w:jc w:val="left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/>
          <w:bCs/>
          <w:sz w:val="44"/>
          <w:szCs w:val="44"/>
        </w:rPr>
        <w:br w:type="page"/>
      </w:r>
    </w:p>
    <w:p w:rsidR="004D25CA" w:rsidRPr="005200A6" w:rsidRDefault="004D25CA" w:rsidP="004D25CA">
      <w:pPr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200A6"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>中共中央政治局常务委员会召开会议</w:t>
      </w:r>
    </w:p>
    <w:p w:rsidR="004D25CA" w:rsidRPr="005200A6" w:rsidRDefault="004D25CA" w:rsidP="004D25C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分析新冠肺炎疫情形势 部署从严抓好疫情防控工作</w:t>
      </w:r>
    </w:p>
    <w:p w:rsidR="004D25CA" w:rsidRPr="005200A6" w:rsidRDefault="004D25CA" w:rsidP="004D25CA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中共中央总书记习近平主持会议</w:t>
      </w:r>
    </w:p>
    <w:p w:rsidR="004D25CA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新华社北京3月17日电 中共中央政治局常务委员会3月17日召开会议，分析新冠肺炎疫情形势，部署从严抓好疫情防控工作。中共中央总书记习近平主持会议并发表重要讲话。</w:t>
      </w: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会议指出，近期全国本土聚集性疫情呈现点多、面广、频发的特点。要压实属地、部门、单位、个人四方责任，落实早发现、</w:t>
      </w:r>
      <w:r w:rsidRPr="005200A6">
        <w:rPr>
          <w:rFonts w:ascii="仿宋_GB2312" w:eastAsia="仿宋_GB2312" w:hAnsi="仿宋_GB2312" w:cs="仿宋_GB2312"/>
          <w:sz w:val="32"/>
          <w:szCs w:val="32"/>
        </w:rPr>
        <w:lastRenderedPageBreak/>
        <w:t>早报告、早隔离、早治疗要求，从严从实开展防控工作，加强对疫情重点地区的防控指导，快速控制局部聚集性疫情。</w:t>
      </w: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会议强调，要保持群众正常生产生活平稳有序，做好生活必需品生产供应，保障好群众就医需求。要加快疾控体系改革，扩大重点人群监测覆盖面，完善多渠道监测预警机制，全面提升疫情监测预警和应急反应能力。要压实口岸地区防控责任，充实口岸防控力量，健全常态化防控机制，补齐短板弱项，筑牢外防输入防线。</w:t>
      </w:r>
      <w:r w:rsidRPr="005200A6">
        <w:rPr>
          <w:rFonts w:ascii="仿宋_GB2312" w:eastAsia="仿宋_GB2312" w:hAnsi="仿宋_GB2312" w:cs="仿宋_GB2312"/>
          <w:b/>
          <w:sz w:val="32"/>
          <w:szCs w:val="32"/>
        </w:rPr>
        <w:t>要加强学校等重点场所常态化防控，压实主体责任，做实做细防控措施和应急预案。</w:t>
      </w:r>
      <w:r w:rsidRPr="005200A6">
        <w:rPr>
          <w:rFonts w:ascii="仿宋_GB2312" w:eastAsia="仿宋_GB2312" w:hAnsi="仿宋_GB2312" w:cs="仿宋_GB2312"/>
          <w:sz w:val="32"/>
          <w:szCs w:val="32"/>
        </w:rPr>
        <w:t>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 w:rsidR="004D25CA" w:rsidRPr="005200A6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尽锐出战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 w:rsidR="00A60537" w:rsidRDefault="004D25CA" w:rsidP="004D25C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0A6">
        <w:rPr>
          <w:rFonts w:ascii="仿宋_GB2312" w:eastAsia="仿宋_GB2312" w:hAnsi="仿宋_GB2312" w:cs="仿宋_GB2312"/>
          <w:sz w:val="32"/>
          <w:szCs w:val="32"/>
        </w:rPr>
        <w:t>会议还研究了其他事项。</w:t>
      </w:r>
    </w:p>
    <w:p w:rsidR="00573753" w:rsidRDefault="00573753" w:rsidP="00A60537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sectPr w:rsidR="00573753" w:rsidSect="00AD4CB0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3C" w:rsidRDefault="004D6E3C" w:rsidP="00146B4A">
      <w:r>
        <w:separator/>
      </w:r>
    </w:p>
  </w:endnote>
  <w:endnote w:type="continuationSeparator" w:id="0">
    <w:p w:rsidR="004D6E3C" w:rsidRDefault="004D6E3C" w:rsidP="0014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603747"/>
      <w:docPartObj>
        <w:docPartGallery w:val="Page Numbers (Bottom of Page)"/>
        <w:docPartUnique/>
      </w:docPartObj>
    </w:sdtPr>
    <w:sdtContent>
      <w:p w:rsidR="00146B4A" w:rsidRDefault="00120300" w:rsidP="00146B4A">
        <w:pPr>
          <w:pStyle w:val="a6"/>
          <w:numPr>
            <w:ilvl w:val="0"/>
            <w:numId w:val="1"/>
          </w:numPr>
          <w:jc w:val="center"/>
        </w:pPr>
        <w:r>
          <w:fldChar w:fldCharType="begin"/>
        </w:r>
        <w:r w:rsidR="00146B4A">
          <w:instrText>PAGE   \* MERGEFORMAT</w:instrText>
        </w:r>
        <w:r>
          <w:fldChar w:fldCharType="separate"/>
        </w:r>
        <w:r w:rsidR="002B3864" w:rsidRPr="002B3864">
          <w:rPr>
            <w:noProof/>
            <w:lang w:val="zh-CN"/>
          </w:rPr>
          <w:t>3</w:t>
        </w:r>
        <w:r>
          <w:fldChar w:fldCharType="end"/>
        </w:r>
        <w:r w:rsidR="00146B4A">
          <w:rPr>
            <w:rFonts w:hint="eastAsia"/>
          </w:rPr>
          <w:t xml:space="preserve"> </w:t>
        </w:r>
        <w:r w:rsidR="00146B4A">
          <w:rPr>
            <w:rFonts w:hint="eastAsia"/>
          </w:rPr>
          <w:t>—</w:t>
        </w:r>
      </w:p>
    </w:sdtContent>
  </w:sdt>
  <w:p w:rsidR="00146B4A" w:rsidRDefault="00146B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3C" w:rsidRDefault="004D6E3C" w:rsidP="00146B4A">
      <w:r>
        <w:separator/>
      </w:r>
    </w:p>
  </w:footnote>
  <w:footnote w:type="continuationSeparator" w:id="0">
    <w:p w:rsidR="004D6E3C" w:rsidRDefault="004D6E3C" w:rsidP="00146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4F52"/>
    <w:multiLevelType w:val="hybridMultilevel"/>
    <w:tmpl w:val="65328FE2"/>
    <w:lvl w:ilvl="0" w:tplc="7D06AF52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C3A"/>
    <w:rsid w:val="00077B6E"/>
    <w:rsid w:val="00120300"/>
    <w:rsid w:val="00146B4A"/>
    <w:rsid w:val="001A1C6F"/>
    <w:rsid w:val="0028006E"/>
    <w:rsid w:val="002B3864"/>
    <w:rsid w:val="00397F65"/>
    <w:rsid w:val="00470E91"/>
    <w:rsid w:val="004D25CA"/>
    <w:rsid w:val="004D6E3C"/>
    <w:rsid w:val="004F0AA1"/>
    <w:rsid w:val="00573753"/>
    <w:rsid w:val="005D1818"/>
    <w:rsid w:val="007010AC"/>
    <w:rsid w:val="00882674"/>
    <w:rsid w:val="00987412"/>
    <w:rsid w:val="00A60537"/>
    <w:rsid w:val="00A93700"/>
    <w:rsid w:val="00AD4CB0"/>
    <w:rsid w:val="00AF47E8"/>
    <w:rsid w:val="00C866B3"/>
    <w:rsid w:val="00CF0C3A"/>
    <w:rsid w:val="00DD38B7"/>
    <w:rsid w:val="00DF0184"/>
    <w:rsid w:val="00FA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lign-justify">
    <w:name w:val="text_align-justify"/>
    <w:basedOn w:val="a"/>
    <w:rsid w:val="0057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3753"/>
    <w:rPr>
      <w:b/>
      <w:bCs/>
    </w:rPr>
  </w:style>
  <w:style w:type="paragraph" w:styleId="a5">
    <w:name w:val="header"/>
    <w:basedOn w:val="a"/>
    <w:link w:val="Char"/>
    <w:uiPriority w:val="99"/>
    <w:unhideWhenUsed/>
    <w:rsid w:val="0014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6B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6B4A"/>
    <w:rPr>
      <w:sz w:val="18"/>
      <w:szCs w:val="18"/>
    </w:rPr>
  </w:style>
  <w:style w:type="paragraph" w:styleId="a7">
    <w:name w:val="List Paragraph"/>
    <w:basedOn w:val="a"/>
    <w:uiPriority w:val="34"/>
    <w:qFormat/>
    <w:rsid w:val="00AF4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lign-justify">
    <w:name w:val="text_align-justify"/>
    <w:basedOn w:val="a"/>
    <w:rsid w:val="00573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3753"/>
    <w:rPr>
      <w:b/>
      <w:bCs/>
    </w:rPr>
  </w:style>
  <w:style w:type="paragraph" w:styleId="a5">
    <w:name w:val="header"/>
    <w:basedOn w:val="a"/>
    <w:link w:val="Char"/>
    <w:uiPriority w:val="99"/>
    <w:unhideWhenUsed/>
    <w:rsid w:val="0014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6B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6B4A"/>
    <w:rPr>
      <w:sz w:val="18"/>
      <w:szCs w:val="18"/>
    </w:rPr>
  </w:style>
  <w:style w:type="paragraph" w:styleId="a7">
    <w:name w:val="List Paragraph"/>
    <w:basedOn w:val="a"/>
    <w:uiPriority w:val="34"/>
    <w:qFormat/>
    <w:rsid w:val="00AF47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1127</Characters>
  <Application>Microsoft Office Word</Application>
  <DocSecurity>0</DocSecurity>
  <Lines>9</Lines>
  <Paragraphs>2</Paragraphs>
  <ScaleCrop>false</ScaleCrop>
  <Company>微软公司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李冬梅</cp:lastModifiedBy>
  <cp:revision>26</cp:revision>
  <dcterms:created xsi:type="dcterms:W3CDTF">2022-03-18T02:18:00Z</dcterms:created>
  <dcterms:modified xsi:type="dcterms:W3CDTF">2022-04-07T00:15:00Z</dcterms:modified>
</cp:coreProperties>
</file>